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1FEDC">
      <w:pPr>
        <w:pStyle w:val="2"/>
        <w:bidi w:val="0"/>
        <w:jc w:val="center"/>
        <w:rPr>
          <w:rFonts w:hint="default" w:ascii="Times New Roman" w:hAnsi="Times New Roman" w:cs="Times New Roman"/>
          <w:b/>
          <w:bCs w:val="0"/>
          <w:sz w:val="36"/>
          <w:szCs w:val="36"/>
        </w:rPr>
      </w:pPr>
      <w:r>
        <w:rPr>
          <w:rFonts w:hint="eastAsia"/>
          <w:b/>
          <w:bCs/>
          <w:sz w:val="36"/>
          <w:szCs w:val="36"/>
        </w:rPr>
        <w:t>Canine ERBB2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C1B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3D58B8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257E3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FC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8C15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E5AB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F1D2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F237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AC68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939D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7296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5DD7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EF3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C51D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ECF0D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C7FF2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716CA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983AF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697F2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BDD19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4E24C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5152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D179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9D25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500E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FE1D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640D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5001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ER2/neu（也称为ErbB-2）代表“人类表皮生长因子受体2”，是一种在乳腺癌中具有较高侵袭性的蛋白质。它是ErbB蛋白家族的一员，通常称为表皮生长因子受体家族。HER2/neu也被指定为CD340（分化簇340）和p185。HER2是一种细胞膜表面结合受体酪氨酸激酶，通常参与导致细胞生长和分化的信号转导途径。它由已知的原癌基因HER2/neu在基因组内编码。HER2被认为是一种孤儿受体，没有一种EGF家族的配体能够激活它。然而，ErbB受体在配体结合时二聚化，HER2是ErbB家族其他成员的优先二聚化伙伴。1 HER2基因是位于人类17号染色体（17q21-q22）长臂的原癌基因2。</w:t>
      </w:r>
    </w:p>
    <w:p w14:paraId="3704C9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493C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C994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C818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EA02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9AD08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EAF3E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25B1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093C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693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AFF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442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1E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D80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2DC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D4F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9B2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CCD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0C1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24C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705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7B8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BF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E48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D8A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4F3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5DD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00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E3A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BB2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D3F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DB6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DB4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18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E569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E6A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1F4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71D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C8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83D4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2DB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8AD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BD9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95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D08E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304E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FA6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4B3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84E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39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1259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6E8C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D96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BF1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C86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C7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5A5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A76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A9B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226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1B0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C3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5A2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70D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8C2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211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85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CF9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C73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871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3F8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65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6C5E5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572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764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DD9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A45B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1ADA16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3133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C32D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88B3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843F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FCD6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2EC9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D230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99C6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51DE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0D5E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56D7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DE095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48CA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482C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70E6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5532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A725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1DAD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429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89D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B4A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B7C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AE0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64A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012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E43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796D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CD7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BDA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629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8883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D1B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614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9978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DD3A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A2E8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0DF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F08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ACE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A92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E23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0E9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8FC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5B2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618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4E7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626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B516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9A37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83D0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C081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A534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246F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B152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678E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BC65D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CA72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81CF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0D12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10B2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D73E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2BD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EE6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2D87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5AF5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AD72F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D6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C04D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94BA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4C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2AF7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17B2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CD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B715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74A5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64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6AF2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7ECF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BB4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03F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931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068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85F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6402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7A8B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F69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B99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47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1E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EC6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29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4C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B28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1B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E2A9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767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E2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27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FD7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B5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052F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8A0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45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D4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D7E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11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A8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2AD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E065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C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11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7CE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BC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58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4C1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82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4A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A36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E3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F3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F80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0D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14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887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CA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63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974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E5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78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6FB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50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71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E9F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9E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2A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328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B4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31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EA6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C03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24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331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ED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06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806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6A67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4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869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CF1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3A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107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D38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B8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B5F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05E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AD1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462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F72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580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00D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DAB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33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60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2AB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7B37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3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76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9DD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81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C3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F0F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20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8A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173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14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45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96A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63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C2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851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0D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B1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339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68B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78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F2E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5B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21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846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E8C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CF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E43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7D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15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A5F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14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57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E4D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C3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4A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4B4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48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B3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1FF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DD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2A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71D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33F1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A0A9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D4E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C5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4ED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B6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4E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800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A0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A6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7BA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E5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19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6BB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3F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69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F1F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CB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D2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978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76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08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A89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89A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95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8E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610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E8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B1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79C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A7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D4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19E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AA39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7E0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325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EF75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CBF4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787F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6CB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E62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377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0B2A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A0C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7176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032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422F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B87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182F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FB4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0323D1">
      <w:pPr>
        <w:rPr>
          <w:rFonts w:hint="default" w:ascii="Times New Roman" w:hAnsi="Times New Roman" w:cs="Times New Roman"/>
          <w:sz w:val="22"/>
          <w:szCs w:val="22"/>
        </w:rPr>
      </w:pPr>
    </w:p>
    <w:p w14:paraId="358EC4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D5EF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ERBB2 Elisa Kit</w:t>
      </w:r>
    </w:p>
    <w:p w14:paraId="59006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2DA2C4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4D35C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31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5A4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284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477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555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49E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6B1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B4D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5F0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7F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1E1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B001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29DC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9AFC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94E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7B6C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043C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DEFB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7C65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9B2F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689E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0E7F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83EA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762D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41B3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HER2/neu(also known as ErbB-2) stands for "Human Epidermal growth factor Receptor 2" and is a protein giving higher aggressiveness in breast cancers. It is a member of the ErbB protein family, more commonly known as the epidermal growth factor receptor family. HER2/neu has also been designated as CD340(cluster of differentiation 340) and p185. It is encoded by the ERBB2 gene.HER2 is a cell membrane surface-bound receptor tyrosine kinase and is normally involved in the signal transduction pathways leading to cell growth and differentiation. It is encoded within the genome by HER2/neu, a known proto-oncogene. HER2 is thought to be an orphan receptor, with none of the EGF family of ligands able to activate it. However, ErbB receptors dimerise on ligand binding, and HER2 is the preferential dimerisation partner of other members of the ErbB family.1 The HER2 gene is a proto-oncogene located at the long arm of human chromosome 17(17q21-q22)2.</w:t>
      </w:r>
    </w:p>
    <w:p w14:paraId="5F9EB6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006291">
      <w:pPr>
        <w:rPr>
          <w:rFonts w:hint="default" w:ascii="Times New Roman" w:hAnsi="Times New Roman" w:eastAsia="宋体" w:cs="Times New Roman"/>
          <w:b/>
          <w:bCs/>
          <w:color w:val="000000"/>
          <w:kern w:val="0"/>
          <w:sz w:val="24"/>
          <w:szCs w:val="24"/>
          <w:lang w:val="en-US" w:eastAsia="zh-CN" w:bidi="ar"/>
        </w:rPr>
      </w:pPr>
    </w:p>
    <w:p w14:paraId="1E9840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CD0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7B3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1B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53FC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CCC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62C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BF68FE">
      <w:pPr>
        <w:rPr>
          <w:rFonts w:hint="default" w:ascii="Times New Roman" w:hAnsi="Times New Roman" w:cs="Times New Roman"/>
          <w:b/>
          <w:bCs/>
          <w:sz w:val="28"/>
          <w:szCs w:val="28"/>
        </w:rPr>
      </w:pPr>
    </w:p>
    <w:p w14:paraId="5E87AC26">
      <w:pPr>
        <w:rPr>
          <w:rFonts w:hint="default" w:ascii="Times New Roman" w:hAnsi="Times New Roman" w:cs="Times New Roman"/>
          <w:b/>
          <w:bCs/>
          <w:sz w:val="28"/>
          <w:szCs w:val="28"/>
        </w:rPr>
      </w:pPr>
    </w:p>
    <w:p w14:paraId="0A09194D">
      <w:pPr>
        <w:rPr>
          <w:rFonts w:hint="default" w:ascii="Times New Roman" w:hAnsi="Times New Roman" w:cs="Times New Roman"/>
          <w:b/>
          <w:bCs/>
          <w:sz w:val="28"/>
          <w:szCs w:val="28"/>
        </w:rPr>
      </w:pPr>
    </w:p>
    <w:p w14:paraId="3DEC247D">
      <w:pPr>
        <w:rPr>
          <w:rFonts w:hint="default" w:ascii="Times New Roman" w:hAnsi="Times New Roman" w:cs="Times New Roman"/>
          <w:b/>
          <w:bCs/>
          <w:sz w:val="28"/>
          <w:szCs w:val="28"/>
        </w:rPr>
      </w:pPr>
    </w:p>
    <w:p w14:paraId="52AE384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DD5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bookmarkStart w:id="0" w:name="_GoBack"/>
      <w:bookmarkEnd w:id="0"/>
    </w:p>
    <w:p w14:paraId="4516D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19C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AE4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61C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BA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B31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015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1D5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EE4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34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6B0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66B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461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A01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403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06E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321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FCA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3CC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06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50C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438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358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72E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25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CAAD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2D2F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313E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158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17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D538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4CE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18B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E6A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661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7A4A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6474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F8D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EAE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96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E9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153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89A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219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9A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45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9CC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AEE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A3B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7F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77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94E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998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51C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18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CD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130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C68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06E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F8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62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E72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88C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EF8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1B9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070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BF5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AB5A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CE36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9DB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5A1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DC3C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DB66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C4D7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8148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2246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1FD1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D167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F232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CCF1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A6A9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75F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C3C5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0CA2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A89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BBF0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FF2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CE5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2AC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A85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2F5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364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2E6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9DA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7C8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EDA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796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53E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45A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823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4F8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C6C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32E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4C1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E5B4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36E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757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C41D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E48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457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F1A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BA6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898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AC1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0CE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35E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95E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94B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021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5F3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B1D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B8F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7BA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872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FDD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AAA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B8C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E09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35B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2B4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4CE8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A3BE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23280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E716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781C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08A89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E7F3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5650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2F95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50D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BD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34CC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57F3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2B0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8DB5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89F5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69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8B51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C68D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E2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9A79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F37E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61B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F22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1B1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448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1AA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0A9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46D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C7B7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5D7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E0E6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FF2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D8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36E1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412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D36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8FA6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E18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537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548C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8A3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984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7C67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6C0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6B4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84C2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DFE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679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A664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6E2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5E8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61F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FB5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030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8F0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A38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89F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9B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C79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65BF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40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BFC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B24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F5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F99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9AE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D4C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763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AB1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56EF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B7C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7E5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58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42A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BBB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84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409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A85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12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9ED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BFF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36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1DA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CAD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0E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13A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30D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42A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5D5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97B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5D9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75D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F92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DBC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87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7F6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A85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D2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858C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008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AB2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1F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358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800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1E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085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5FF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11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B26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3C4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BFF13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A01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FB1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AB2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C1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E14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A2B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12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4B4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D99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F5F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B14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D8D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C5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3F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0DE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E3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F82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B18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FC3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ABC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5DBC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92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DA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DFD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87B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598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90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9FB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4B4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25F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DD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B5D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3DE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4F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44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269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94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A42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088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2F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109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DF3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7543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E82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FBE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430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F93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C7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9BF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F33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1D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FE7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A37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EC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B94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116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23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435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B95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C06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6D4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2C0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EC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124B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ACB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52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382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473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4D6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75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9667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3E1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34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461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E04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3D1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1AF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E8B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703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E5C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FA1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2FB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FEE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59A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74C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AF8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1CA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 factory results or the increase in the difference between batches of kits.</w:t>
      </w:r>
    </w:p>
    <w:p w14:paraId="57505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F8E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DB0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020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0A0E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41FB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41FB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375A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763C19">
    <w:pPr>
      <w:pStyle w:val="6"/>
      <w:jc w:val="both"/>
    </w:pPr>
  </w:p>
  <w:p w14:paraId="2D9AB6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50B8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731B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8625B0"/>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3D61CC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10273</Words>
  <Characters>26183</Characters>
  <Lines>251</Lines>
  <Paragraphs>70</Paragraphs>
  <TotalTime>0</TotalTime>
  <ScaleCrop>false</ScaleCrop>
  <LinksUpToDate>false</LinksUpToDate>
  <CharactersWithSpaces>29589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2026-08-18T07:06:52Z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