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AD685A">
      <w:pPr>
        <w:pStyle w:val="2"/>
        <w:bidi w:val="0"/>
        <w:jc w:val="center"/>
        <w:rPr>
          <w:rFonts w:hint="default" w:ascii="Times New Roman" w:hAnsi="Times New Roman" w:cs="Times New Roman"/>
          <w:b/>
          <w:bCs w:val="0"/>
          <w:sz w:val="36"/>
          <w:szCs w:val="36"/>
        </w:rPr>
      </w:pPr>
      <w:r>
        <w:rPr>
          <w:rFonts w:hint="eastAsia"/>
          <w:b/>
          <w:bCs/>
          <w:sz w:val="36"/>
          <w:szCs w:val="36"/>
        </w:rPr>
        <w:t>Canine MFGE8/Lactadherin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62938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7BB2050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329DEEA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11BB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EB7FA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923B3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165FF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265C0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28D2D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6184A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81EA8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33535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F52D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8CAE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33B6F8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32D17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092ED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035B5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E9EE7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BD71D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8B054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24C0A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ED0B4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466CC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85829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59621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19F3F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3D461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MFGE8（乳脂球Egf因子8），也称为乳黏蛋白或SED1，是一种由MFGE8基因编码的蛋白质。Mfge8是一种分泌蛋白，见于脊椎动物，包括哺乳动物和鸟类。通过荧光原位杂交，将MFGE8基因定位到染色体15q25上。MFGE8是连接凋亡细胞和吞噬细胞的因子。它通过识别氨基磷脂（如磷脂酰丝氨酸）与凋亡细胞特异性结合。当与磷脂结合时，MFGE8通过其RGD基序与细胞结合。它与表达α-V-β-3整合素的细胞结合尤其强烈。结果表明，小鼠小肠固有层巨噬细胞表达Mfge8。</w:t>
      </w:r>
    </w:p>
    <w:p w14:paraId="7C0C2DE2">
      <w:pPr>
        <w:ind w:firstLine="441" w:firstLineChars="0"/>
        <w:rPr>
          <w:rFonts w:hint="default" w:ascii="Times New Roman" w:hAnsi="Times New Roman" w:cs="Times New Roman"/>
        </w:rPr>
      </w:pPr>
    </w:p>
    <w:p w14:paraId="578A4B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89A90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0C0144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99626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B900A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207B4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9C05C6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AA78EDF">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72E0D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F3AB3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7CC6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7867A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62C61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5134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283F1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10756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19B08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A259F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80F3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77DB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21A6A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1587C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47093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FDF7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3034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003CE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2FC45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94C8F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5998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F811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E4E6F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CD5E2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77D4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B3B2E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708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530A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8F3F7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BD6E4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9D92B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BF7E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FEB0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E9E4B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D7665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DD6D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22D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F0F5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FBFDA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9FEFB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6D1B7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F159C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D8D3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02D6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BFF6D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43D7A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AFE1A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68B93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193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FE4A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D3E64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65200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282E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FAFBA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5A2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8680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AAE52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E234C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B3CD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09F3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8F86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84EC2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E4C3B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996AA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B83F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40E600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22C5F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E02E1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1750D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C39AD8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1F0ED0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9D7FCD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9E4DB8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4821A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323D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BBADC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9070E1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EF19A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C4524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26094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E0B70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E1CCF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52D6A3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A76229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64ADF6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C75673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5B882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931EE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D7DE17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12F2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6CB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2BEF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72D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C6F5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1A15D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1479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389F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7EFB85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3260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D772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F923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8483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6CE3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BD19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440B9B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56ECFA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06214B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C2303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BDCD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D339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2D18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5896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4436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B322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EE01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514F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AB125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5439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A89D7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085AFD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42684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809CA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17B2D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B7603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7B549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66892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BAA1F8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7211F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5F05F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91AF0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D223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9AEF3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DA65A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9A7D7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7A495C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B02EAD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DEBE19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7D53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BBA93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62233F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5E3D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DBCC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54E8B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26DA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7E38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FC297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B6DD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4EF7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7AB7A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05CF8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AA4C3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00EB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8E7F9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C3290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FA57F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2EAA6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3404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E708C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92D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D4D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F5DBD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F66E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6D9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88760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6EEF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91F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EA877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CDDE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C0B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FF01C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B7CF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FDE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14F8D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317D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C50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8C0A2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AE74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AF0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080AA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3A04E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FE2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E9F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82557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706D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651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CC0B6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C3E3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522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081F4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350E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19D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55183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B721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FF6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9D4C3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D692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96E8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C82B0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959F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19B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6BEEB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450C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5E2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AADC1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E60F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60A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4D1F4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29D2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018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57B26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1B62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A25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5B547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9730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E0D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9515D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AF0B2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2A9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2E4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58E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510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108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6B0D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34F0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F30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07D4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ED06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58E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9FB0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0CD4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70B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8D72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40E6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D3F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899B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2A45D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F25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A0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F93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145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6E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0A5B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CA96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5A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212E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A203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46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9E55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508A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68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58D6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A0AB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95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5296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906B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92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15AA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22CA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1C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54C0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9FA7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E8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E762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0EE0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32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D2F0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20D9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2C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E846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0A92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C4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F353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3D99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E4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BE4C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1868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C8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551C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66E0C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5A62F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A86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8B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3AC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23A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4E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0B2A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56F6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6EF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7082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4D4F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2C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C281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7FF2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41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B992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D4BF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57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3930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5CDF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2E2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9251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4289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92D6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6F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5A21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A9C5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73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89FE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85FF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D8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8ECD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D7D9E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AA7CD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FD5CA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FD62F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0671D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A43CA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89A55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0E0FB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C73E4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C8AEC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CE442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7C2E0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6368D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20327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E40B2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DF0DF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BE11B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44B954C">
      <w:pPr>
        <w:rPr>
          <w:rFonts w:hint="default" w:ascii="Times New Roman" w:hAnsi="Times New Roman" w:cs="Times New Roman"/>
          <w:sz w:val="22"/>
          <w:szCs w:val="22"/>
        </w:rPr>
      </w:pPr>
    </w:p>
    <w:p w14:paraId="712525C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84928D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MFGE8/Lactadherin Elisa Kit</w:t>
      </w:r>
    </w:p>
    <w:p w14:paraId="04F459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215E93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6F7DE8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240C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E6EA0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22D28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45754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91D92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1926B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43768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B2CB8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C2F08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886B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7BDC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0E253F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04C8E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FD8CE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0C572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BD681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31FDA6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97218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7893C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8D439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C8CB8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C1992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DC5EE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D06B1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ACEAC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MFGE8(Milk Fat Globule-Egf Factor 8), also called as Lactadherin or SED1, is a protein which in humans is encoded by the MFGE8 gene. Mfge8 is secreted protein found in vertebrates, including mammals as well as birds. By fluorescence in situ hybridization, the MFGE8 gene was mapped to chromosome 15q25. MFGE8 is a factor that links apoptotic cells to phagocytes. It specifically bound to apoptotic cells by recognizing aminophospholipids such as phosphatidylserine. MFGE8, when engaged by phospholipids, bound to cells via its RGD motif. It bound particularly strongly to cells expressing alpha-V-beta-3 integrin. It showed that Mfge8 was expressed in intestinal lamina propria macrophages in mice. Using a wound-healing assay, they showed that Mfge8 promoted migration of intestinal epithelial cells through a PKC-epsilon(PRKCE)-dependent mechanism.</w:t>
      </w:r>
    </w:p>
    <w:p w14:paraId="21A10FB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699645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D2EEF6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8C7B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35AD6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49C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4364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0597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EB72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F28D6E5">
      <w:pPr>
        <w:rPr>
          <w:rFonts w:hint="default" w:ascii="Times New Roman" w:hAnsi="Times New Roman" w:cs="Times New Roman"/>
          <w:b/>
          <w:bCs/>
          <w:sz w:val="28"/>
          <w:szCs w:val="28"/>
        </w:rPr>
      </w:pPr>
    </w:p>
    <w:p w14:paraId="00AA295F">
      <w:pPr>
        <w:rPr>
          <w:rFonts w:hint="default" w:ascii="Times New Roman" w:hAnsi="Times New Roman" w:cs="Times New Roman"/>
          <w:b/>
          <w:bCs/>
          <w:sz w:val="28"/>
          <w:szCs w:val="28"/>
        </w:rPr>
      </w:pPr>
    </w:p>
    <w:p w14:paraId="29A5CD00">
      <w:pPr>
        <w:rPr>
          <w:rFonts w:hint="default" w:ascii="Times New Roman" w:hAnsi="Times New Roman" w:cs="Times New Roman"/>
          <w:b/>
          <w:bCs/>
          <w:sz w:val="28"/>
          <w:szCs w:val="28"/>
        </w:rPr>
      </w:pPr>
    </w:p>
    <w:p w14:paraId="1ED3F60E">
      <w:pPr>
        <w:rPr>
          <w:rFonts w:hint="default" w:ascii="Times New Roman" w:hAnsi="Times New Roman" w:cs="Times New Roman"/>
          <w:b/>
          <w:bCs/>
          <w:sz w:val="28"/>
          <w:szCs w:val="28"/>
        </w:rPr>
      </w:pPr>
    </w:p>
    <w:p w14:paraId="315CC9D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9DCA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806D20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F7BAD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5A29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721FD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39ACE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262F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48621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14BB0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83451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4A295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CFC3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AE59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8C28C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E2867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EB949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7980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1272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5168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6317B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F60C9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5A06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9E8E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861FE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ACAC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3EA1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772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F561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3E7A5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2CE65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EFDB6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0E3D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13D7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8426D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A2A4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DDB39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07D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77B5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C5146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5D082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F7FEA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207F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6E4B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0EC5E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ED34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FDB18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F70B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30C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FEB7E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39C2E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EC3FF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41C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57A1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211F6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40DB7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622A8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BD92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1B9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2E6E4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8235C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4D047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2AE8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7A44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DB5CA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EE294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B3077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4A3A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5D22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3385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F1C23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220BD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94A4B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836B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6AF48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6015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52E0C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B0491C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F6EDE7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A95D36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681BCF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ABA4AB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B6EC2A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DE5860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A4A1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289C2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1A1CE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17CE3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DA416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44FC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BE0E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C1E6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A0D2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9A36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ABD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CC6A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0E3B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B7A78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C012E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FCFC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FD76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6368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B933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6BE2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4BA4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8A7F5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35DE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F8F46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FAB5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30DFF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C059F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0AADD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7D77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9E64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7F0C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A823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8EFE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7376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50EB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8CA5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ADED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3E9B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FB36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C520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8F90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79C6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8C43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7BAD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97A1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009C4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7459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6C28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8CA4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74609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47DD6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B9F61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FB797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8A353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6D7598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08EAD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5D69C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8413E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0F8F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5350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BD26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8C119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AFA0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1594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7D49E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EFD4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E621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939A2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99A5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6068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489D4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642D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13A6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E9CF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594B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9BBF5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034F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6B175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ED026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CE0F7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6635D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111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6500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7A5F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DF5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BD8A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8045A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E91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8C07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69D24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BE3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0DFA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64643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08F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50ED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45D2F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259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57E1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6C2CC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784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D8DF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B11C2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58AE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EA0E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403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A7D5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618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90B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F84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9A3C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754F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EAE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AC30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EACA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7FF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58A0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DFAC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05C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6583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27B7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436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E3F8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2639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9D6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0055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41D5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05D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5CB1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D541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22F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B76D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92D6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128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6676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5454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3D3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A91A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9CFE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14D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FCF2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364BA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321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FBA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AD7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A05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C46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536F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6122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A3FE3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65E4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2907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7941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5C4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2A55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CD96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8E1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C8B3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AD5E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A7AA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A2AC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3682B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D50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990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B9A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041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5A7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A113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F321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6C1B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1FC5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5894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D0C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1356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8A67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D9B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02EE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E0A8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F83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E954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C834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716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97E7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72AD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EC3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4A4B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E4E4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8C1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4D3D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2FE3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9EA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D263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C35C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801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5EF1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FF15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E9D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F044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1689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C3B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C61E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43FB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DCC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5BCC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1E4A0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87A34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837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5027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FAC4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0B2B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0C56E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7921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4891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4B0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94B0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6E60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B5C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326D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1F7A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39B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8690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ECA8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0C4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3AF6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B9D3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ED03C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645E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96DE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815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305B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10FB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8EC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F34A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134C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759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6775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91028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ACC4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3017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731E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CC1B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874C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FB54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6E8D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856D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EF9C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F6B1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7E5E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381A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ults and the factory results or the increase in the difference between batches of kits.</w:t>
      </w:r>
    </w:p>
    <w:p w14:paraId="29E67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4176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8889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7660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E237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69662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069662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C3C0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87B3393">
    <w:pPr>
      <w:pStyle w:val="6"/>
      <w:jc w:val="both"/>
    </w:pPr>
  </w:p>
  <w:p w14:paraId="401CD33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1B36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B26E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40453F0"/>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DEF75DD"/>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10054</Words>
  <Characters>25228</Characters>
  <Lines>251</Lines>
  <Paragraphs>70</Paragraphs>
  <TotalTime>0</TotalTime>
  <ScaleCrop>false</ScaleCrop>
  <LinksUpToDate>false</LinksUpToDate>
  <CharactersWithSpaces>28474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2026-08-18T06:24:29Z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