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31D77">
      <w:pPr>
        <w:pStyle w:val="2"/>
        <w:bidi w:val="0"/>
        <w:jc w:val="center"/>
        <w:rPr>
          <w:rFonts w:hint="default" w:ascii="Times New Roman" w:hAnsi="Times New Roman" w:cs="Times New Roman"/>
          <w:b/>
          <w:bCs w:val="0"/>
          <w:sz w:val="36"/>
          <w:szCs w:val="36"/>
        </w:rPr>
      </w:pPr>
      <w:r>
        <w:rPr>
          <w:rFonts w:hint="eastAsia"/>
          <w:b/>
          <w:bCs/>
          <w:sz w:val="36"/>
          <w:szCs w:val="36"/>
        </w:rPr>
        <w:t>Canine PON1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D99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143C4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48095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69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63B5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273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F1BC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B3B7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0AF8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3A99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D5BB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CD14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11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5F1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FA5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3DC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D7A8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E3265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AB20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BB4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8A3E0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210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4066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F230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DEBD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36D2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6057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1C8C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清对氧磷酶/芳基酯酶1（PON1）也称为芳香族酯酶1或血清芳基二烷基磷酸酶1，是一种在人类中由PON1基因编码的酶。PON基因定位于染色体7q21-q22，小鼠Pon1基因定位于染色体6的近端。Pon1负责水解有机磷农药和神经毒气。PON1基因的多态性显著影响酶的催化能力。PON1（对氧磷酶1）也是高密度脂蛋白（HDL）的主要抗动脉粥样硬化成分。</w:t>
      </w:r>
    </w:p>
    <w:p w14:paraId="11AF0712">
      <w:pPr>
        <w:ind w:firstLine="441" w:firstLineChars="0"/>
        <w:rPr>
          <w:rFonts w:hint="default" w:ascii="Times New Roman" w:hAnsi="Times New Roman" w:cs="Times New Roman"/>
        </w:rPr>
      </w:pPr>
    </w:p>
    <w:p w14:paraId="430CE1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BD28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1C3A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3820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94ED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B681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9D0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E7A8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F0D37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D85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A97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5E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248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58F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4B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8C0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CA8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E7C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6BA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12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A18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705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DE1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698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3C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27B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D8E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0B8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1EB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11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3C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DDE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3DB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09F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B0C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BE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567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264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D98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8C7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AF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6B25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0B9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BC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375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5D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9273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C3E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600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348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05E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CD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9B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DB94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4AB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AA0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B4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4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97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D60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9D6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C28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7DB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FA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6A5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984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FA1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E4C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D5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BBF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4EE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BE8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D8D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E6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5379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24D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44E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3C5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7D881E">
      <w:pPr>
        <w:rPr>
          <w:rFonts w:hint="default" w:ascii="Times New Roman" w:hAnsi="Times New Roman" w:cs="Times New Roman"/>
          <w:b/>
          <w:bCs/>
          <w:sz w:val="28"/>
          <w:szCs w:val="28"/>
        </w:rPr>
      </w:pPr>
    </w:p>
    <w:p w14:paraId="58A8C3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90AB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FA92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111B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A5E2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CB4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DC1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89FA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F008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2F3E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A4AC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ABF2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49C6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832CE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59C9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312A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76233C">
      <w:pPr>
        <w:rPr>
          <w:rFonts w:hint="default" w:ascii="Times New Roman" w:hAnsi="Times New Roman" w:cs="Times New Roman"/>
          <w:b/>
          <w:bCs/>
          <w:sz w:val="28"/>
          <w:szCs w:val="28"/>
        </w:rPr>
      </w:pPr>
    </w:p>
    <w:p w14:paraId="1806D5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DCA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590B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71D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B4E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9CC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4E5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18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AFA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75B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666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665A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5C5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C20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989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793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2A5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0D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7FFC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644A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9A7A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002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763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8AC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3D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29A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CA9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71C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558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B3F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93C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1D7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AD70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530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D171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加入检测抗体工作液100μl，将酶标板用封板膜封好，轻轻混匀后置37℃，孵育50分钟。 </w:t>
      </w:r>
    </w:p>
    <w:p w14:paraId="221D79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B6E6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9FE8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7285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8FF2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D964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17A5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410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1A5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83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F9F4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6BB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B5A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1E91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DA7D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514F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19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CFC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E5FA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8D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4144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B273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40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B2F6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CD3D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99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B6C1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3C07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7E1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F88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A18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A3B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8CB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3DE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B25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D3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D64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C1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35C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14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7E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452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DF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4C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EEC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17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7A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974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25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B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D9A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2E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B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E89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E9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CC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75B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09E0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C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AD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D7D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3C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4E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2AF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D0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03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B01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C2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5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61A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F2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69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B3E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68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07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510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7B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1A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00C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A7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C0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DCE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B8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94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CED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01A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F7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BA6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89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16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213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3C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F3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4A5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2810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0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B3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C0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5B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4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D28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CF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4D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90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03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2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C9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D8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B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41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54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E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60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A7E5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C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DD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F0F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E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76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16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C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9B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60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41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53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C0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84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7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D6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E7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CB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9E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0A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D3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D58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35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4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BA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36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D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10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20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40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4C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9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C7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5D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F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DD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85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0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2D6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3D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D1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94B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D2D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878E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5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9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F7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60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0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84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BB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F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9A8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40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3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3E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32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ED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11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2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C9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B0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A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48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57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B9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B2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3E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9A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4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E3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28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6B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0A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FDF4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113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E4A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E0F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489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4BC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5FA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8D8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6DD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2A4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955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B04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394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3D7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58B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BF0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E80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11F43D">
      <w:pPr>
        <w:rPr>
          <w:rFonts w:hint="default" w:ascii="Times New Roman" w:hAnsi="Times New Roman" w:cs="Times New Roman"/>
          <w:sz w:val="22"/>
          <w:szCs w:val="22"/>
        </w:rPr>
      </w:pPr>
    </w:p>
    <w:p w14:paraId="0B439E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AB216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PON1 Elisa Kit</w:t>
      </w:r>
    </w:p>
    <w:p w14:paraId="24552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08F4D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95573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29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22B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20F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E47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40A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FF2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9C0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5C6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7A1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CE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E18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5C10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F013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D6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9B8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1946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2617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9CC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0E9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B77E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2A7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CDEC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7FE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DE55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7C5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Serum paraoxonase/arylesterase 1(PON1) also known as aromatic esterase 1 or serum aryldialkylphosphatase 1 is an enzyme that in humans is encoded by the PON1 gene. The PON gene was mapped to chromosome 7q21-q22, and the mouse Pon1 gene was mapped to the proximal end of chromosome 6. PON1 is responsible for hydrolysing organophosphate pesticides and nerve gasses. Polymorphisms in the PON1 gene significantly affect the catalytic ability of the enzyme. PON1(paraoxonase 1) is also a major anti-atherosclerotic component of high-density lipoprotein(HDL).</w:t>
      </w:r>
    </w:p>
    <w:p w14:paraId="66BB82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20B0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7B2B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1AE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687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CC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C30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C44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914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8AB9E3">
      <w:pPr>
        <w:rPr>
          <w:rFonts w:hint="default" w:ascii="Times New Roman" w:hAnsi="Times New Roman" w:cs="Times New Roman"/>
          <w:b/>
          <w:bCs/>
          <w:sz w:val="28"/>
          <w:szCs w:val="28"/>
        </w:rPr>
      </w:pPr>
    </w:p>
    <w:p w14:paraId="35112558">
      <w:pPr>
        <w:rPr>
          <w:rFonts w:hint="default" w:ascii="Times New Roman" w:hAnsi="Times New Roman" w:cs="Times New Roman"/>
          <w:b/>
          <w:bCs/>
          <w:sz w:val="28"/>
          <w:szCs w:val="28"/>
        </w:rPr>
      </w:pPr>
    </w:p>
    <w:p w14:paraId="52EAD065">
      <w:pPr>
        <w:rPr>
          <w:rFonts w:hint="default" w:ascii="Times New Roman" w:hAnsi="Times New Roman" w:cs="Times New Roman"/>
          <w:b/>
          <w:bCs/>
          <w:sz w:val="28"/>
          <w:szCs w:val="28"/>
        </w:rPr>
      </w:pPr>
    </w:p>
    <w:p w14:paraId="66CEE565">
      <w:pPr>
        <w:rPr>
          <w:rFonts w:hint="default" w:ascii="Times New Roman" w:hAnsi="Times New Roman" w:cs="Times New Roman"/>
          <w:b/>
          <w:bCs/>
          <w:sz w:val="28"/>
          <w:szCs w:val="28"/>
        </w:rPr>
      </w:pPr>
    </w:p>
    <w:p w14:paraId="017032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144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B5F6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3CF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28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41AA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82C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5D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FAA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7DD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091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C82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A8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59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EC3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0D1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7BB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FE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D7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9A3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869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9DD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84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52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2C7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4F8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A30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92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A3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FCD9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418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9EE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E2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98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FCB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109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DC7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2E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A1C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2CFF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2B5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601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F1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CD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8D2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7EF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407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AF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AB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F7B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54B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309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9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91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694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D17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D38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CF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03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5EF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D7E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314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9F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C6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17E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6B5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A08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1DF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B26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2E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7A8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81E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5B5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373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FE5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11C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B868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F954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B194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44D7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FBE0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0DC3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10D9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5656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B00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C7F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8A8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663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49C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36E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18D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365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52E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AAC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B14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35A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31E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A54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BC7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A9E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EA4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1E4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9E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A7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94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926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561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0E59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91E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667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7F0D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04B6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712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0FF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8EB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383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D75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8D3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ED3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79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3D5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3D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5ED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1CA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73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4C1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095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C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750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4FD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BF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E15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282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EE5F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F68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881A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EB86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494E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BAA4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D30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0A4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0F1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12C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11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0F905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20BF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D7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02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1813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35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98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D52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38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5E7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E9E2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958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9ED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6B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25F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CE0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583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2D7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0AB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7F2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EE11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D2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335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1314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1C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1D3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5009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9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48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4B2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57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4B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D81B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8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B6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5EF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54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59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DDFB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6B9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26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2F8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BEC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9B0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C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65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2CC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AE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8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6B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06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5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E3A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BE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1D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37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05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1C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7E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A9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2C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911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7D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433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B8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CE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C0D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26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C6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35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1D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B9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F6E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BB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AA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335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C5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EA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E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3CA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02F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1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9C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F7B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21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E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6BD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64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1E8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7E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099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2A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D1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A5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94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B6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538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FF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13F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2AA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4E9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2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A4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1DF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F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C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BB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D9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BE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5E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A3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2D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A77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4B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8A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40E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85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5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AA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94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0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6F2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70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B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D6D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3C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F1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9D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7D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3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C5C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76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DD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B8F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2E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2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D2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05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5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F69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2A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6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16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E05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43D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03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A08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4D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07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B30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2FB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E1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F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BF4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B1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CA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BDF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AF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7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6E1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38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CB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BB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46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62E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0D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F6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8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249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90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0C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F6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E9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54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D3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030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FF1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E4A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FF5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FE8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667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17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8C8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FF5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ADA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EB8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170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53B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900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E52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5CE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7BB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D2A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2AC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B2AC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705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931140">
    <w:pPr>
      <w:pStyle w:val="6"/>
      <w:jc w:val="both"/>
    </w:pPr>
  </w:p>
  <w:p w14:paraId="7AB57E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713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DA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BEC26F8"/>
    <w:rsid w:val="6FC565D0"/>
    <w:rsid w:val="72A72905"/>
    <w:rsid w:val="73AC5738"/>
    <w:rsid w:val="7835726A"/>
    <w:rsid w:val="789E22CF"/>
    <w:rsid w:val="794329F9"/>
    <w:rsid w:val="79725A1A"/>
    <w:rsid w:val="7AFA1921"/>
    <w:rsid w:val="7D376633"/>
    <w:rsid w:val="7EAC33A8"/>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11145</Words>
  <Characters>31420</Characters>
  <Lines>251</Lines>
  <Paragraphs>70</Paragraphs>
  <TotalTime>0</TotalTime>
  <ScaleCrop>false</ScaleCrop>
  <LinksUpToDate>false</LinksUpToDate>
  <CharactersWithSpaces>35722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