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62220">
      <w:pPr>
        <w:pStyle w:val="2"/>
        <w:bidi w:val="0"/>
        <w:jc w:val="center"/>
        <w:rPr>
          <w:rFonts w:hint="default" w:ascii="Times New Roman" w:hAnsi="Times New Roman" w:cs="Times New Roman"/>
          <w:b/>
          <w:bCs w:val="0"/>
          <w:sz w:val="36"/>
          <w:szCs w:val="36"/>
        </w:rPr>
      </w:pPr>
      <w:r>
        <w:rPr>
          <w:rFonts w:hint="eastAsia"/>
          <w:b/>
          <w:bCs/>
          <w:sz w:val="36"/>
          <w:szCs w:val="36"/>
        </w:rPr>
        <w:t>Canine RBP4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9D63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312–20000pg/ml</w:t>
      </w:r>
    </w:p>
    <w:p w14:paraId="568549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2EA38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CD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AEBB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4A0ED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ECFC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C36E1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90ECE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024C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E27F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19BD1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462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709C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20000.0</w:t>
            </w:r>
          </w:p>
        </w:tc>
        <w:tc>
          <w:tcPr>
            <w:tcW w:w="1134" w:type="dxa"/>
            <w:vAlign w:val="center"/>
          </w:tcPr>
          <w:p w14:paraId="1B8ADA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0CAFB7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18BF7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C2026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3758B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6037C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312.0</w:t>
            </w:r>
          </w:p>
        </w:tc>
        <w:tc>
          <w:tcPr>
            <w:tcW w:w="1134" w:type="dxa"/>
            <w:vAlign w:val="center"/>
          </w:tcPr>
          <w:p w14:paraId="76B761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9F48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3E63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D4F7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9D28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5572A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DFBA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0B80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视黄醇结合蛋白4，血浆，也称为RBP4，属于脂质沉积蛋白家族，是血液中视黄醇（维生素A醇）的特异载体。它是由RBP4基因编码的人类蛋白质。它将视黄醇从肝脏储存物输送到周围组织。在血浆中，RBP视黄醇复合物与转甲状腺素相互作用，转甲状腺素通过肾小球滤过防止其丢失。维生素A缺乏会阻碍翻译后结合蛋白的分泌，导致表皮细胞的转运和供应缺陷。</w:t>
      </w:r>
    </w:p>
    <w:p w14:paraId="55E16CC2">
      <w:pPr>
        <w:ind w:firstLine="441" w:firstLineChars="0"/>
        <w:rPr>
          <w:rFonts w:hint="default" w:ascii="Times New Roman" w:hAnsi="Times New Roman" w:cs="Times New Roman"/>
        </w:rPr>
      </w:pPr>
    </w:p>
    <w:p w14:paraId="4F4B41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5BF30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4A1D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CC4E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1CE88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78DEF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BCDBE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6AAF06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C8A433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41F8F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7C1F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6262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26E2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458B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C60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D85F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B52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7F0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F9A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5BA0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CCB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C23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5776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07C8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27C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148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8C3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C85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B86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46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A70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3BF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1B4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1EE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9D2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85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5802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C4B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6DB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E55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495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07A4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B9CB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DEF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167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C78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B41C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A3AA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649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17F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CB74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384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ECCF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E4E1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93E4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F63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953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FD7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82A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BC7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431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391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EC8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0D8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FBB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241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394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C3B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659C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A5D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27D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6CF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519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8F8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6DF04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E2BB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F0B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372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DC7FD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A4774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3885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6B7F8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7D1A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A10A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7816C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EF02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48C2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24AF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DF0A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0D27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994B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EF284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6283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1025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7EFD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1E53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4C0EA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1A28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A64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393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CA0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CD5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A0B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729B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DB56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7B6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127E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F4E5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DD1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CB6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B4A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8A28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3A3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6D9EF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E985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B4ED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78DE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869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DB3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028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D5E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ACE6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C9A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DB1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8CD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E56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828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E28C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6EF682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2287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4250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904E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20BF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57D7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A36F8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4A76C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3395C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8446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84F8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DC1F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395E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69B9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70BC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BA01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0D905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0B9AE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AEBE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262FC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C25C5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E16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EB49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3A7E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806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FB6A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63D1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19E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FB73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CA302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792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1E78A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F2F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4D6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7AE9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18C01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231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803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961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DE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567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7A6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34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6F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A1C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52EF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AFD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F1D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CCD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51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B91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432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23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C75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8C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B5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482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3B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72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4C2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426E8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67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FD35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88A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34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13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2008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2A9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27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429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8994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91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60F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32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51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FA4A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6BC8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23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E9B6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2C9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C25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D2A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BE9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27B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04A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EEF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35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E5FA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73E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F7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4B1A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969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07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A22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D84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F5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51A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091B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4E2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356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92B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2E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ECD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5AC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8BB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DEA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CCA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D4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4DD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FDB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C44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404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23C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9F7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DC4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284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286F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BC3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F7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BC8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158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54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3AE0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B25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22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9967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7A1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BC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69C7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67A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B9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84D3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CB3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B4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84BB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42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2C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13B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5B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7B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44D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83F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28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06C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C8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61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032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268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AD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0D2B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FB5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3B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5BB1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8793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7D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9E35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3C57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6F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DBEA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38257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E2DB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74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64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14B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7E6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D7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6E4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3A5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E4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E602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2B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9C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5B7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BE9A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C0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407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C73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8B85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CB1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AEE6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7E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B95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C322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1D5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62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A2D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F92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B1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709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D9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10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1A6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40595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1DB1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88FA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85EBA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3EB9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D4DB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56EA2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A3E8F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CF9C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D24A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7BF2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7F86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C682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E2272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C8CB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AD82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EB82F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7EC98D">
      <w:pPr>
        <w:rPr>
          <w:rFonts w:hint="default" w:ascii="Times New Roman" w:hAnsi="Times New Roman" w:cs="Times New Roman"/>
          <w:sz w:val="22"/>
          <w:szCs w:val="22"/>
        </w:rPr>
      </w:pPr>
    </w:p>
    <w:p w14:paraId="60441E2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8F17C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RBP4 Elisa Kit</w:t>
      </w:r>
    </w:p>
    <w:p w14:paraId="532C21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312–20000pg/ml</w:t>
      </w:r>
    </w:p>
    <w:p w14:paraId="2B8186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FE8A9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56"/>
        <w:gridCol w:w="1036"/>
        <w:gridCol w:w="1036"/>
        <w:gridCol w:w="1036"/>
        <w:gridCol w:w="1036"/>
        <w:gridCol w:w="1037"/>
        <w:gridCol w:w="1037"/>
      </w:tblGrid>
      <w:tr w14:paraId="0B644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CB0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7315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FE0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376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2607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B2D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A345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14C3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6A2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EF9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20000.0</w:t>
            </w:r>
          </w:p>
        </w:tc>
        <w:tc>
          <w:tcPr>
            <w:tcW w:w="1036" w:type="dxa"/>
            <w:vAlign w:val="center"/>
          </w:tcPr>
          <w:p w14:paraId="70E25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68742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773F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5628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5B1E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7" w:type="dxa"/>
            <w:vAlign w:val="center"/>
          </w:tcPr>
          <w:p w14:paraId="71627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312.0</w:t>
            </w:r>
          </w:p>
        </w:tc>
        <w:tc>
          <w:tcPr>
            <w:tcW w:w="1037" w:type="dxa"/>
            <w:vAlign w:val="center"/>
          </w:tcPr>
          <w:p w14:paraId="4197B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6153B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1B9C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93DD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EECF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62B9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B462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7CBDB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Retinol binding protein 4, plasma, also known as RBP4, belongs to the lipocalin family and is the specific carrier for retinol(vitamin A alcohol) in the blood. It is protein that in humans is encoded by the RBP4 gene.It delivers retinol from the liver stores to the peripheral tissues. In plasma, the RBP-retinol complex interacts with transthyretin, which prevents its loss by filtration through the kidney glomeruli. </w:t>
      </w:r>
    </w:p>
    <w:p w14:paraId="4B027F5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44AA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7F8B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45A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F22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8E3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AB82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C95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BD8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AD4FE0">
      <w:pPr>
        <w:rPr>
          <w:rFonts w:hint="default" w:ascii="Times New Roman" w:hAnsi="Times New Roman" w:cs="Times New Roman"/>
          <w:b/>
          <w:bCs/>
          <w:sz w:val="28"/>
          <w:szCs w:val="28"/>
        </w:rPr>
      </w:pPr>
    </w:p>
    <w:p w14:paraId="0E07D238">
      <w:pPr>
        <w:rPr>
          <w:rFonts w:hint="default" w:ascii="Times New Roman" w:hAnsi="Times New Roman" w:cs="Times New Roman"/>
          <w:b/>
          <w:bCs/>
          <w:sz w:val="28"/>
          <w:szCs w:val="28"/>
        </w:rPr>
      </w:pPr>
    </w:p>
    <w:p w14:paraId="121A28A8">
      <w:pPr>
        <w:rPr>
          <w:rFonts w:hint="default" w:ascii="Times New Roman" w:hAnsi="Times New Roman" w:cs="Times New Roman"/>
          <w:b/>
          <w:bCs/>
          <w:sz w:val="28"/>
          <w:szCs w:val="28"/>
        </w:rPr>
      </w:pPr>
    </w:p>
    <w:p w14:paraId="3C41446B">
      <w:pPr>
        <w:rPr>
          <w:rFonts w:hint="default" w:ascii="Times New Roman" w:hAnsi="Times New Roman" w:cs="Times New Roman"/>
          <w:b/>
          <w:bCs/>
          <w:sz w:val="28"/>
          <w:szCs w:val="28"/>
        </w:rPr>
      </w:pPr>
    </w:p>
    <w:p w14:paraId="4E474D4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196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A4F2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B61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CF7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3127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FE2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B4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AE27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419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D1BE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F56B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5D49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D5B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FE7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1990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456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697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76A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1E8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CD2D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8F9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91D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35C5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0CA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C4B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2AF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D3D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9C7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842A0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FAE0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4BD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8BB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B8DA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ABD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20C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F3F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D73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106A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86F9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7BF18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553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BBB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B3C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01C2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E1B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DDD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D42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AB3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0E2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7B8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C8C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6E1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2F1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352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480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79A7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C195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F5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149D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0FB0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B36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18D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D7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BE3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E60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47A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DF8E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F42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D3B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B9956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22CD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5A08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885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414E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B87B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A1A8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990B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4761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ECC4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CB32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35B0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BC17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3C43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752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9138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D8C1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3BE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AC8C1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1D2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A3D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D947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9EC5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D03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006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9615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9C1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4F9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C26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49B3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7A6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C48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DEA5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9052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44AB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3744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973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0408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41A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F2C1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37003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9826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5AB2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1062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37F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396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7FD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346A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7FAB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BF84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AF16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9D6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F517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E4D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4BA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B12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0DD8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5E6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EDF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6DB6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867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C782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420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7387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7DF01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9B36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E77F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E1320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52571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D3B56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6D76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747B8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336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9C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855F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5A15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3A0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76AD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93E8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5EBC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FE1A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BA7D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03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3584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2403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3EF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818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7B7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E1D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A26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BA05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757B3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982A0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8EED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B9C4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C7C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29FB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75EA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B23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2C9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BD7E2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784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C7E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DB1D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CB6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D296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E5471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308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944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8E092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220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985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FF48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1FD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412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5A0D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B82B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03E6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39B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403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07F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4CE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2D5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7F55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877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451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170A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F92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33C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2DD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3AC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3F0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8F9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95B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DCE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E97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89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542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DC1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0AC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ABC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91B6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1AB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006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BAD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7384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3F8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7232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3476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A31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AA0A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A5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E9E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5D0A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1BC4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C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CC8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53E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C94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645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F12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F38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FDA1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8EE9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2B3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BC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639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1C3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3B6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687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8E40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51B7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68D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398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8AB9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58E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B8F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003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05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20F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16C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F7F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2AD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8266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EF8E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74D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54D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316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AAD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74B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BA2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F55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457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DA45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AEA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8CAF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6855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6B1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D4D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2C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35C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6F4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DA5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223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336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EFF3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CCF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37AA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9679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D2B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520A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5FA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89B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5E26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0299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B3B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EF2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9B9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0E8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2D8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124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CB6F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922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1306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CC7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B9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61C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416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259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B16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0DB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309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0CA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8333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2F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155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A31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E3C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76CB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5C9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29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728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5DF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7A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450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F42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6F0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5F4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A62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F949C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45AB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95E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166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A08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8A8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9F9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87DC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A6F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889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E55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C05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1B44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56B3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DF9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F45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08BD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B347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BA5F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BA5F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A9BB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26F1E0">
    <w:pPr>
      <w:pStyle w:val="6"/>
      <w:jc w:val="both"/>
    </w:pPr>
  </w:p>
  <w:p w14:paraId="54E53D8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F0FA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464C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B26DD4"/>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3D1F45"/>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11142</Words>
  <Characters>31304</Characters>
  <Lines>251</Lines>
  <Paragraphs>70</Paragraphs>
  <TotalTime>0</TotalTime>
  <ScaleCrop>false</ScaleCrop>
  <LinksUpToDate>false</LinksUpToDate>
  <CharactersWithSpaces>35592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2026-08-18T06:07:09Z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