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0A4F20">
      <w:pPr>
        <w:pStyle w:val="2"/>
        <w:bidi w:val="0"/>
        <w:jc w:val="center"/>
        <w:rPr>
          <w:rFonts w:hint="default" w:ascii="Times New Roman" w:hAnsi="Times New Roman" w:cs="Times New Roman"/>
          <w:b/>
          <w:bCs w:val="0"/>
          <w:sz w:val="36"/>
          <w:szCs w:val="36"/>
        </w:rPr>
      </w:pPr>
      <w:r>
        <w:rPr>
          <w:rFonts w:hint="eastAsia"/>
          <w:b/>
          <w:bCs/>
          <w:sz w:val="36"/>
          <w:szCs w:val="36"/>
        </w:rPr>
        <w:t>Porcine BMP-5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2F787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41321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C5D74B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6E4C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1E0300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40A67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966DE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28D66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E2935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E3B9B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9DB40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22B16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404C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4070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51776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221F8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5AB97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3CE93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18045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E61D9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DA514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5EBC5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6717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D6B2D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3270C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433F7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197A8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0CE80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骨形态发生蛋白5是一种在人类中由BMP5基因编码的蛋白质。1,2,3该基因编码的蛋白质是TGFβ超家族的成员。骨形态发生蛋白具有诱导骨和软骨发育的能力。BMP5可能在某些癌症中发挥作用。和其他BMP一样，BMP5也被chordin和noggin抑制。它在小梁网和视神经头中表达，可能在发育和正常功能中发挥作用。它也在肺和肝中表达。</w:t>
      </w:r>
    </w:p>
    <w:p w14:paraId="582BEFEA">
      <w:pPr>
        <w:ind w:firstLine="441" w:firstLineChars="0"/>
        <w:rPr>
          <w:rFonts w:hint="default" w:ascii="Times New Roman" w:hAnsi="Times New Roman" w:cs="Times New Roman"/>
        </w:rPr>
      </w:pPr>
    </w:p>
    <w:p w14:paraId="52A2D6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9568D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ECA94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3DD23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091DA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2DA4B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A8FE7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024781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221AE8B">
      <w:pPr>
        <w:rPr>
          <w:rFonts w:hint="default" w:ascii="Times New Roman" w:hAnsi="Times New Roman" w:cs="Times New Roman"/>
        </w:rPr>
      </w:pPr>
      <w:r>
        <w:rPr>
          <w:rFonts w:hint="default" w:ascii="Times New Roman" w:hAnsi="Times New Roman" w:cs="Times New Roman"/>
        </w:rPr>
        <w:br w:type="page"/>
      </w:r>
    </w:p>
    <w:p w14:paraId="394113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05DEA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0DFD6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A21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5FB2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E46E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2CDB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BE416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8097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33222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EEB2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7FE7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B6F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C958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8DB8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DB0B4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8473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9E7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5166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32B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45ED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B242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813B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8AAFA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C1B1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89C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9FE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0B4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A3D5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BECE0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B2010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8BCE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B33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5DE0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C7E4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9296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80A19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4F3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4F3C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017AD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DD2C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62827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D4BEF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D84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1FF2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4DC50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35D8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80BD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12C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AAA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B12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FF14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82B10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6A76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E69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A57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D0CD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B413D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15E2A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64A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BA3A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747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CF87D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C251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6C9D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9870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71C1EC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850E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CE51A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AE4B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2B9F1B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3723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41D959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AC6406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E3C2EE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1515D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EE2F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FCF34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E7E0CE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B7117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FFA9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E8BC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48C1B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53C5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2AB3F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DC702E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64E19D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629DC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4AF6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8B563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F69D2A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4A04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325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CA6E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40F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775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B627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45FC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E69D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16A44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4C95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9F33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3222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CD52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FC81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FF82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A0949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5410ED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3CEC30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718F4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A885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D5DA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144F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B773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6CBA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93B3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DD1B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7435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1EE0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5A2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25D4D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44DFC9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C425F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63FCE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9D71D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4EC65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BB581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82CC4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6C9C29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CCD4E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B3E8C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3B977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5D57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9E65D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C8327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1C0B3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9E44B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097C34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DD83C2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1A55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A0AB7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876F8C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6750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C1E4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87189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0E7E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5F07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DA16B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FC1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5C3D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F1674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75D7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56272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4609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3A17E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337DA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06999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7D6B7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521B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17807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2E8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9CF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58EE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019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D7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1C532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AA64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4C6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B7E43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FDA6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425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99462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B49D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67E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A0F2C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D2EB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593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91A1B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840F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20A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97054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452CE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2F7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C52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E728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383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4AC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434BF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7732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5D0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A8185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4755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DE1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8C420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A80C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8F8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9224E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B908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642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00B4D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6290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427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181BC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74C5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A44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10E05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0FBC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DB9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0F0FF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4331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74A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F6CB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930D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AD0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00101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9287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6C9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3858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E3F33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8B4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E30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FFF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A2C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A9E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8AC2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BF60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7EA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DA80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7096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8AC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8901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22B8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015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F539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3017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23B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D0BC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BC94C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130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2A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9BC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112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EB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BA2A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8A3B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5F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E7D5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9093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64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4C07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DBD4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76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0BEC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1D27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92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8353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3A70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03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600F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22B2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B8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C164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13DE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2B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8B3B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8D3E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78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AD0A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0A16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42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8CE0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D616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25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8967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CE87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23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5370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82AF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7E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FAF6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0B919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B36AD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C46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BC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A4C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3A1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E0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7CBB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080B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B9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45FE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B915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24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0EB1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63AC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B1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FE55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C614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BD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ED4C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3504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C8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B0C4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1822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8578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70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81B2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5A1D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53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3B81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B8D2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15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5C15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8BD8A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AF948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10C6B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4E6CC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252D3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DD164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82945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F10C1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712A0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DB5B9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D1EFD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8CAEA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BF2CD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70106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60B2E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1FA9E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231C4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B80687F">
      <w:pPr>
        <w:rPr>
          <w:rFonts w:hint="default" w:ascii="Times New Roman" w:hAnsi="Times New Roman" w:cs="Times New Roman"/>
          <w:sz w:val="22"/>
          <w:szCs w:val="22"/>
        </w:rPr>
      </w:pPr>
    </w:p>
    <w:p w14:paraId="314C3C6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D88D61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BMP-5 Elisa Kit</w:t>
      </w:r>
    </w:p>
    <w:p w14:paraId="6BFDD3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11140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CD31E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9AA3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1D1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4695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02FA9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8C06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6877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28D7A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94FA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C664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A652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D75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C19F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A0B4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A904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B9DE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C8AC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738F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F452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E68BA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8785C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BF3BA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CDD0C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7D58F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ABD55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F56B2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Bone morphogenetic protein 5 is a protein encoded by Bmp5 gene in humans. 1,2,3 the protein encoded by this gene is TGF β Members of the superfamily. Bone morphogenetic protein has the ability to induce the development of bone and cartilage. Bmp5 may play a role in some cancers. Like other BMPs, Bmp5 was also inhibited by chordin and noggin. It is expressed in trabecular meshwork and optic nerve head and may play a role in development and normal function. It is also expressed in the lung and liver.</w:t>
      </w:r>
    </w:p>
    <w:p w14:paraId="5B5769B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FB6337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5603F8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F6BD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0376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B1C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C4C3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7F10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7AAE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EDB8567">
      <w:pPr>
        <w:rPr>
          <w:rFonts w:hint="default" w:ascii="Times New Roman" w:hAnsi="Times New Roman" w:cs="Times New Roman"/>
          <w:b/>
          <w:bCs/>
          <w:sz w:val="28"/>
          <w:szCs w:val="28"/>
        </w:rPr>
      </w:pPr>
    </w:p>
    <w:p w14:paraId="29FFC7F7">
      <w:pPr>
        <w:rPr>
          <w:rFonts w:hint="default" w:ascii="Times New Roman" w:hAnsi="Times New Roman" w:cs="Times New Roman"/>
          <w:b/>
          <w:bCs/>
          <w:sz w:val="28"/>
          <w:szCs w:val="28"/>
        </w:rPr>
      </w:pPr>
    </w:p>
    <w:p w14:paraId="4D36CE08">
      <w:pPr>
        <w:rPr>
          <w:rFonts w:hint="default" w:ascii="Times New Roman" w:hAnsi="Times New Roman" w:cs="Times New Roman"/>
          <w:b/>
          <w:bCs/>
          <w:sz w:val="28"/>
          <w:szCs w:val="28"/>
        </w:rPr>
      </w:pPr>
    </w:p>
    <w:p w14:paraId="203C5643">
      <w:pPr>
        <w:rPr>
          <w:rFonts w:hint="default" w:ascii="Times New Roman" w:hAnsi="Times New Roman" w:cs="Times New Roman"/>
          <w:b/>
          <w:bCs/>
          <w:sz w:val="28"/>
          <w:szCs w:val="28"/>
        </w:rPr>
      </w:pPr>
    </w:p>
    <w:p w14:paraId="1DC04D1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EDEC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6A7A08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22A5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456C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4EA1F5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94762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4D83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61D3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77F1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AB83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460D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1899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27B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4CEA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55417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3614B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06B9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E08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B6C2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5699B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B7DC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CE3F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5704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B7B1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D20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07B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DC8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60D8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B535E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262E8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C519B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D07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73F5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8DC2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DFC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9698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F45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63E8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C1328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3579F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6D94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64A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707D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D547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C10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8F4F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60A5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309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C72C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9E4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9C9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E09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80E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0213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1248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55B9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7D5C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FBC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2002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43A8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1BAF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0AC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1F6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AB1F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33AC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9DBD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7E03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01F8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BD25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96FF6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14269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B771C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3002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05A2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9E8C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274D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1EED4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0A2EA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17FE7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91667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82C82E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A7E8D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2FC836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C4DC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E996E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D23B7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A1167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A7B3D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0853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262C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B25C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94DD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9B7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6DD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C7E5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46C3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34315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A7488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743E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C532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0FEF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4B12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2D45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5EDC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60074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3907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99EAB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AF42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ED049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FC267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7303E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62E7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59A1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4273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F377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4C76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E8D5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5D6E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56C8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9585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52B6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20D1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DC4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235E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A00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21CD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C19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3300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C612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9BBD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81B5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8D0C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83ACD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D1747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0E03C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2730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47D45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EE39C4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8749C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27B0F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CC3EF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7920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4195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CC3B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5B881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BB47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9900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CEDE5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5172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2C90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76CBF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02B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9136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EC2E5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E19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948C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8F72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952F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FDEC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A9F8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E84C0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3263F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B2E7F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C6B53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E95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5704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618D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93F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23E3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FFE1F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228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4E36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3B8B7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0E1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763F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6ADDE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590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092A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B7954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58D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FB98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CF083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AE6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9803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DE38A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FD9F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161B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D12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9B22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624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DA8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5AA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64FF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D269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139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BCA1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00C6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3D5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CCD9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4D2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7A3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EC4D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CFF2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BC4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1FF1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BAB6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38A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7647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F447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810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B09B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A33E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734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E3B1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BB3E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667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5BE0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8CD9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21D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DA97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C2EC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876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9EC8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C8B93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D26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599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F93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E86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394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E0DE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17A1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1DFC8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DF2F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9171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3BFD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1AE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B2CD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8215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0FC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D6DA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1353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D0C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4357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8446C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166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09B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F20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628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EDB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D8EE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B7DE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A25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2555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F67C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504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8809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9449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7BD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0758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0DC5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8B2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2498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1FEA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8BE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E339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29DC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647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9D75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D584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933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AF30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1FB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553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FDE8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9280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315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C2AD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83DC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E2F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0985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C78B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235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77E4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A99E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426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BF1C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94D30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97EBB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B8D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2D37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F81F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6057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D2D4E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68A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5FA0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24B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9651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A85F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BFC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4112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BE3C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2DE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7164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E4D9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CD6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B544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16B4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1CFF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27C1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FF74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FB1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38B3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3C29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D05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1D5F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AB70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AEB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BBA6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E5C19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EAD0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FF1E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AD8F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783F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28EC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39D3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A546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233F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900A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DA2C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9444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22E1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B142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569A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1A84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7B88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7576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CA881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CCA881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D6EC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5085FDC">
    <w:pPr>
      <w:pStyle w:val="6"/>
      <w:jc w:val="both"/>
    </w:pPr>
  </w:p>
  <w:p w14:paraId="3550A9D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33AD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E4F0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317AED"/>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7096</Words>
  <Characters>9984</Characters>
  <Lines>251</Lines>
  <Paragraphs>70</Paragraphs>
  <TotalTime>0</TotalTime>
  <ScaleCrop>false</ScaleCrop>
  <LinksUpToDate>false</LinksUpToDate>
  <CharactersWithSpaces>10459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2026-07-27T03:08:59Z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