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B54359">
      <w:pPr>
        <w:pStyle w:val="2"/>
        <w:bidi w:val="0"/>
        <w:jc w:val="center"/>
        <w:rPr>
          <w:rFonts w:hint="default" w:ascii="Times New Roman" w:hAnsi="Times New Roman" w:cs="Times New Roman"/>
          <w:b/>
          <w:bCs w:val="0"/>
          <w:sz w:val="36"/>
          <w:szCs w:val="36"/>
        </w:rPr>
      </w:pPr>
      <w:r>
        <w:rPr>
          <w:rFonts w:hint="eastAsia"/>
          <w:b/>
          <w:bCs/>
          <w:sz w:val="36"/>
          <w:szCs w:val="36"/>
        </w:rPr>
        <w:t>Bovine VE-Cadherin/CD144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44447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0.312–20ng/ml</w:t>
      </w:r>
    </w:p>
    <w:p w14:paraId="164BB5A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0.062ng/ml</w:t>
      </w:r>
    </w:p>
    <w:p w14:paraId="1590AD6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EDF5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0534FF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A3F49E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E3529C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58997D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74F643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1DE2AE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B0C62F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623251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20DC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E94754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1CFEB95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1CF1066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678CC66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561F3A1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F0C134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65095D7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0.312</w:t>
            </w:r>
          </w:p>
        </w:tc>
        <w:tc>
          <w:tcPr>
            <w:tcW w:w="1134" w:type="dxa"/>
            <w:vAlign w:val="center"/>
          </w:tcPr>
          <w:p w14:paraId="4C22CD6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D3C485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1089C2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CB739C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5B3E43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76B558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2F2F0A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A08002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钙粘蛋白5，2型或VE钙粘蛋白，也称为CD144，由基因CDH5编码。它是钙粘蛋白超家族中的经典钙粘蛋白。该基因定位于小鼠8号染色体。编码蛋白是一种钙依赖性细胞间粘附糖蛋白，由五个细胞外钙粘蛋白重复序列、一个跨膜区和一个高度保守的细胞质尾部组成。作为一种典型的钙粘蛋白，通过赋予细胞以嗜同性方式粘附的能力，该蛋白可能通过控制细胞间连接的内聚和组织在内皮细胞生物学中发挥重要作用。已经发现PECAM1、VE钙粘蛋白和VEGFR2一起足以赋予异种细胞对流动的反应性。</w:t>
      </w:r>
    </w:p>
    <w:p w14:paraId="41F0EE27">
      <w:pPr>
        <w:ind w:firstLine="441" w:firstLineChars="0"/>
        <w:rPr>
          <w:rFonts w:hint="default" w:ascii="Times New Roman" w:hAnsi="Times New Roman" w:cs="Times New Roman"/>
        </w:rPr>
      </w:pPr>
    </w:p>
    <w:p w14:paraId="046378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4D7D66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CAAC51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99A15E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CD29C0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CF4461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718A69F">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5EF0B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1B264F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70E7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0BB7B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0D31C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44D9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53D85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D510C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C39BB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C7794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E3E1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403EA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DCF01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DB96D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6CC4F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0B3C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6AAFD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96DE7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2F6AC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CDEA6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4080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45E7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3B3BC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CA020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41C6A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5CA71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FD27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05374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27CA8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4D03C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C72B2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0753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234648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41B64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97C55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A9372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A61C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0DE2E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7C2306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5EAEF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33FBB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3E075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FE1F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6F2E6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F7BB94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9B708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E760E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563C6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F00D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EE2DF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78CC9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073FB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CE088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72B27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84B2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C2141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82B01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8BCEE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DBAB2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6071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6668C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E13B5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EBE25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87C25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F3D7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B7460E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B8F81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4EE5C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CF2CF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235CE6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7855D4F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E4CF2B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EAB7BC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B49F59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85714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C18957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49DC26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B19A2C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F3D8E9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AEACA1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DB5D4A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5F8FCC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8EEDED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863FA1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4C5810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83A885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4E0CE2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08E23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835787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94E48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49BA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33AEA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59BF7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B4D14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59680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F6E9A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96709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61A6DC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21CD3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34DE6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9038B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2190D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639BC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C3847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B88325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7BFE96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8F7594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9BCAD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0C606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17B3B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37337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F9915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B1FC9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9A0B4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6FED5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88518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74788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E6FC7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ADFBF6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58EEF6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C92C57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7587E6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0EA273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82BBAD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0290A7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9015A1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C83418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225F68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A9B423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46E465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2F064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1A6F21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B67D7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25F30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A5F3CF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A66BE8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032F7E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9F1E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568849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0D94AC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DB46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9B86DF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7AB003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DB06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0B92E0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B1DADF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06E4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909D6D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2CAA4E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AE297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682A7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FFDBE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B40A3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ECE63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3FFDC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94F18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85C47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22661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C70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3059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C4B84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5CB7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D037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92004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7B2F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9B4B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22D84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444A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CB32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2E2B5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6F10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A440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63A6B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58E9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3B8E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230CB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F467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23DE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BB62A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EB1AE7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22A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E79F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89C50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FF9A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046F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DB712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1D31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B1E0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5357A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B03F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9B34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7644C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FD0F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7215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C362C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15DE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C7F4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D9E1C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75C9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7100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FF0E1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4EF8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C102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1B453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B3FD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E71E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11BFE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F160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516C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B24F8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2355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6BE4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46ECB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7892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76E6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C7400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A6C1AE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F21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5A8BE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A1E6A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D0EE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85A0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97B70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0FB4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C802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273CB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D4FF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5C72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FAABF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5608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0607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026F7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37C6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952D3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2EE83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080E33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F14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0631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2BD4C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1D79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5A3F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6ABEC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33CA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9C5D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A432B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48D6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F52D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741F9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4C2B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DD70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507E6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1886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AF6F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D4A6A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BF52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F742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9D678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3AA7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9604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0AF0C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0575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78DF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2BE7D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5472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2B12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98F1E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CCC7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9CAC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DAE33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EB8A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DEE8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A0E0F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5E1E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41B6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C52F4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C37E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EB80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34E30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DD5352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B3A886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AD6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460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F04D4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1EFC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107B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EF83E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98D0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6E11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B87CC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DA1B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6163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8E5FE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0E0D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85C6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C5BEA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1793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22B0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8057D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97C5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C15E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4F070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C8707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7E3F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D87D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4EFA7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3E68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00FC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619D3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C8C4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27AA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04256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D15E22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297D7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918E5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F992C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8A43F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97E61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26EB6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B10B8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4037C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61057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F5C45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A72E3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DD48B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F23FE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5322D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F9D75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749B2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84D4AA0">
      <w:pPr>
        <w:rPr>
          <w:rFonts w:hint="default" w:ascii="Times New Roman" w:hAnsi="Times New Roman" w:cs="Times New Roman"/>
          <w:sz w:val="22"/>
          <w:szCs w:val="22"/>
        </w:rPr>
      </w:pPr>
    </w:p>
    <w:p w14:paraId="3CC7B52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157B45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Bovine VE-Cadherin/CD144 Elisa Kit</w:t>
      </w:r>
    </w:p>
    <w:p w14:paraId="5B665E5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0.312–20ng/ml</w:t>
      </w:r>
    </w:p>
    <w:p w14:paraId="487B302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0.062ng/ml</w:t>
      </w:r>
    </w:p>
    <w:p w14:paraId="0171E1C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B56F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4B8BF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235E3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3041B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55BE2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97D6E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01444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E8594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18C6F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6479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D9E1E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0E2F35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0E6903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0914FC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3D7A7B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50D9E3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6B69E5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0.312</w:t>
            </w:r>
          </w:p>
        </w:tc>
        <w:tc>
          <w:tcPr>
            <w:tcW w:w="1037" w:type="dxa"/>
            <w:vAlign w:val="center"/>
          </w:tcPr>
          <w:p w14:paraId="36EABE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33BF9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8EFC25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C6E21D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7EC5A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676DB5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EC8AE4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D4A2EE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VE-Cadherin/CD144 is Cadherin 5, type 2 or VE-cadherin also known as CD144, is encoded by the gene CDH5. It is a classical cadherin from the cadherin superfamily. This gene is mapped to mouse chromosome 8. The encoded protein is a calcium-dependent cell-cell adhesion glycoprotein comprised of five extracellular cadherin repeats, a transmembrane region and a highly conserved cytoplasmic tail. Functioning as a classic cadherin by imparting to cells the ability to adhere in a homophilic manner, the protein may play an important role in endothelial cell biology through control of the cohesion and organization of the intercellular junctions. It has found that PECAM1, VE-cadherin and VEGFR2 together are sufficient to confer responsiveness to flow in heterologous cells.</w:t>
      </w:r>
    </w:p>
    <w:p w14:paraId="5DB2D79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D9E83A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CFF831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75ADE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A5D93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E192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7A9EA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74BD5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4D502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B7A9B8F">
      <w:pPr>
        <w:rPr>
          <w:rFonts w:hint="default" w:ascii="Times New Roman" w:hAnsi="Times New Roman" w:cs="Times New Roman"/>
          <w:b/>
          <w:bCs/>
          <w:sz w:val="28"/>
          <w:szCs w:val="28"/>
        </w:rPr>
      </w:pPr>
    </w:p>
    <w:p w14:paraId="3CC5678F">
      <w:pPr>
        <w:rPr>
          <w:rFonts w:hint="default" w:ascii="Times New Roman" w:hAnsi="Times New Roman" w:cs="Times New Roman"/>
          <w:b/>
          <w:bCs/>
          <w:sz w:val="28"/>
          <w:szCs w:val="28"/>
        </w:rPr>
      </w:pPr>
    </w:p>
    <w:p w14:paraId="0900ED8E">
      <w:pPr>
        <w:rPr>
          <w:rFonts w:hint="default" w:ascii="Times New Roman" w:hAnsi="Times New Roman" w:cs="Times New Roman"/>
          <w:b/>
          <w:bCs/>
          <w:sz w:val="28"/>
          <w:szCs w:val="28"/>
        </w:rPr>
      </w:pPr>
    </w:p>
    <w:p w14:paraId="26D84B2E">
      <w:pPr>
        <w:rPr>
          <w:rFonts w:hint="default" w:ascii="Times New Roman" w:hAnsi="Times New Roman" w:cs="Times New Roman"/>
          <w:b/>
          <w:bCs/>
          <w:sz w:val="28"/>
          <w:szCs w:val="28"/>
        </w:rPr>
      </w:pPr>
    </w:p>
    <w:p w14:paraId="116049F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C269C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9B2489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CB766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3257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83843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881B8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9FD6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98D5A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1374E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0ACB6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62458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4191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71DA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7D8AA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2A5F9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BDE74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1870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A722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7E3D3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CB98A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460CF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26CE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DE66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D0953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AF1FA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4720A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FD83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DDDA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1C83E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8AFD2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06CE0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D764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11F4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3E96A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C4ACE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EAC12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2810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B0C2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BC123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A50AD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D4394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0D00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6F4F1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B4B67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B9750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25880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4927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6F4A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E671C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CE052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AEDF6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9A7E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5DC8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B21CC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8D04F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77B16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8DEA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6439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0E051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74460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2ABF8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C9A2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1D0F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62439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CD337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8A777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1D2F8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9D8B5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C270D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35DA4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36CD38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5840C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B60CC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14B59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CDE5C0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9E3F21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4E9043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696CCC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A964FD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466CB1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DA1D94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27551A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C017B4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F9E11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94E0B9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C84E75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E7406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C16D3A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439DA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8F770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190A8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CB367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8E099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38A1E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5AD58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9727E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C14AA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8F9DB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C9C98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C65D9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CA69C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24051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A6983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34E32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D3BE6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F739F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8AFEA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9178A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41B34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621E6D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D5E92D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E6E97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EA4A4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E83C0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0384F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C57E4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9B459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D2D94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52252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57659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B2D0F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A9492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9FB83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22CCE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E1B22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6AA78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7F87A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8B6E3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B34A6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9198B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26640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BDCF1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852D8B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CBD1C9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67E884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581EC6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BCC848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8AFEDD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84D30B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E90B4E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E9B4FB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DDBA5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3BCE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35E0095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C19472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E328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F04CF1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79DF1D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0E86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5E6982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4EE47F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EBF2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965C16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5DC011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02440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840BD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2BED5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9AE02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26415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08A45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F3DA0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51250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32545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F653DF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1DE2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D9626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33FFC8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0923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CD5BF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DBD6AC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AFAC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45D85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41E3CF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4308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480E7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F61E8A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E0B2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770C2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C75E03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BE73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520BE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E864CB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4009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1DC35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99940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EA4AD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1D52A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C7E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EC86F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565D4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8C69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1056B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F609B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BD3E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40FE8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DC899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0EEF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C4725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4E025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C4D7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36DFB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6B0B8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5E40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A31C1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9451F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C45D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B58D0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81CE5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5934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9EBE7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1DE59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97AE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9815B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9D809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D1F7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DBC57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0EFB1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7D05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65AD8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1CEF5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78EC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8E2EE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C27BD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BB20C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BAA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A060D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FB9A6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EB88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B18E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6870C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41A4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BF929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A111A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20B29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428A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9E024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06F89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E039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F72FC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D4B34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0507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B0CBF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EBFA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B1DB1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419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5878E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FE5F8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EB97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74F30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C44DB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9CB1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A2FD9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74BDC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5030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529F8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4E1BC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846A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4F37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CBE33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81D7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3447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B1D3A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35EF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1061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E19FB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68AB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C0DF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B67A6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4A2A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BD4C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17788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927C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DA2C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45D54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B727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F7DB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C35DA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2C8D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B0BF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C822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18DA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83E7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9155F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8DD9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16E7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B740E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A1605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CCE17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97D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41F88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3D70E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579A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3162E0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A90C8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8204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F00A0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FF1A0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990A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9ADDB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2F908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E608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FAC45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1CD97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3D72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3E6EE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69835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2C6A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3EFA7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179D7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6A62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C3CC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8C876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4B8A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551D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D38D9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D280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14D3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661F8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7C712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8159A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FDF58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FC553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A26F9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2AB8A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FB606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C67A5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28103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51AFC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DE38A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E23F2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380C6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A128D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D8B1C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D4DDD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3FE0F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941C5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059AA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7059AA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8FE7A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691EF11">
    <w:pPr>
      <w:pStyle w:val="6"/>
      <w:jc w:val="both"/>
    </w:pPr>
  </w:p>
  <w:p w14:paraId="452E842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6C108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63478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0C26AE"/>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5DD1DF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11246</Words>
  <Characters>31669</Characters>
  <Lines>251</Lines>
  <Paragraphs>70</Paragraphs>
  <TotalTime>0</TotalTime>
  <ScaleCrop>false</ScaleCrop>
  <LinksUpToDate>false</LinksUpToDate>
  <CharactersWithSpaces>36007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2026-08-18T05:45:02Z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