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8FE1E">
      <w:pPr>
        <w:pStyle w:val="2"/>
        <w:bidi w:val="0"/>
        <w:jc w:val="center"/>
        <w:rPr>
          <w:rFonts w:hint="default" w:ascii="Times New Roman" w:hAnsi="Times New Roman" w:cs="Times New Roman"/>
          <w:b/>
          <w:bCs w:val="0"/>
          <w:sz w:val="36"/>
          <w:szCs w:val="36"/>
        </w:rPr>
      </w:pPr>
      <w:r>
        <w:rPr>
          <w:rFonts w:hint="eastAsia"/>
          <w:b/>
          <w:bCs/>
          <w:sz w:val="36"/>
          <w:szCs w:val="36"/>
        </w:rPr>
        <w:t>Porcine CD127/IL-7Ra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567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4A9087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D3A6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9B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F4CE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F6F1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C410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65EB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1CD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7DD4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D7ED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77A2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36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9D2A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5B122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E18F1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FF88A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8006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72BC8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1D9ED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018E6D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D7BD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F572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8B8B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D03F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1377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F433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769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7受体α（IL-7Rα），也称为CD127，是一个75kDa的造血素受体超家族成员，在淋巴细胞分化、增殖和存活中起重要作用。IL-7Rα主要在T细胞及其前体细胞上表达，并且在B细胞发育早期，在表面IgM出现之前也表达。IL-7Rα的动态调节对于产生适当的免疫应答非常重要。</w:t>
      </w:r>
    </w:p>
    <w:p w14:paraId="2ACB399E">
      <w:pPr>
        <w:ind w:firstLine="441" w:firstLineChars="0"/>
        <w:rPr>
          <w:rFonts w:hint="default" w:ascii="Times New Roman" w:hAnsi="Times New Roman" w:cs="Times New Roman"/>
        </w:rPr>
      </w:pPr>
    </w:p>
    <w:p w14:paraId="6A9F9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30A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63A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FB67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4AD5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FDC2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A2F6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035B6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345594">
      <w:pPr>
        <w:rPr>
          <w:rFonts w:hint="default" w:ascii="Times New Roman" w:hAnsi="Times New Roman" w:cs="Times New Roman"/>
        </w:rPr>
      </w:pPr>
      <w:r>
        <w:rPr>
          <w:rFonts w:hint="default" w:ascii="Times New Roman" w:hAnsi="Times New Roman" w:cs="Times New Roman"/>
        </w:rPr>
        <w:br w:type="page"/>
      </w:r>
    </w:p>
    <w:p w14:paraId="2B244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1DF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1A8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BB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507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7DE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13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DBF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493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7D7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233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51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653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277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B36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87D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CB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B2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20D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8E8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3F6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F1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D9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721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20D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F69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F88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A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E24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6DD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A43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698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2B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117C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59A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B9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115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AD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AF99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0FFF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202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404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1E0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76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C1C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CC9A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F3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590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02E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E2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CE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995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040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59C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E29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1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CE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601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AFD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F03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10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F87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6EE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1F1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CD3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B1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0B07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CB4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F45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F4F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93AF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D41F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731B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812E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8A46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358C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51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1E5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EDBC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532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E7E1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5819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65A2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1631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4B80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BBAC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C273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BC92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F78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E1B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DBF5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1F7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23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202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BC6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819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83A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D1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7F0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1FA3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4F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F2E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4E9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CC2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326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5A4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944E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9D54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D36B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BE7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319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8BB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733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486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97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53B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4FD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30C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B1F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76F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0AB0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83D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FFF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FE69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49D7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F06E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B84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0B08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40F4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5823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BBEF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BA5F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5DC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4123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0B9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4594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FF15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8AFE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2CFD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FA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7CFC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0CDB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AF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8F5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BD2E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ED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1DC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EF21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46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9ADB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FF5A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A55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2DA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31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91B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9F9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979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5DC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A71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1B8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4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35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FCC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6B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A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5F4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DD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B8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C34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31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EF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5AD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C4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9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602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48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63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E0A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14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D7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75C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BED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BA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9B32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A4D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C0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83D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31D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6E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2F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576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9B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E8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601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99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80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D25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60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F4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BB1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EE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2C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18B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D3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C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EE3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93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B5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213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8E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29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907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84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20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22E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BD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0D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B1E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48E6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1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F5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3C0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8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4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C74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07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B0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73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F2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6E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192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6F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9F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C51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D7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ED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0DD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472E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D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66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3D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E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CB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8B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0C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07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0C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37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81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4A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37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612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55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6BE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EB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3C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62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1D6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E6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A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87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6A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0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B67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3F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0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C6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7C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9E2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B1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BDA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25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E9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E2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09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7B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213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094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C4D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B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80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7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3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5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1B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1A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9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AB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D1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27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1C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1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AA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0E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08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6B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9F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F4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95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B81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51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1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4E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0A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A2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5C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5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E2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8FC7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77E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150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99C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224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FBF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F95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A10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109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1A4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920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328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87B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FD7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8A9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765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421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42CA27">
      <w:pPr>
        <w:rPr>
          <w:rFonts w:hint="default" w:ascii="Times New Roman" w:hAnsi="Times New Roman" w:cs="Times New Roman"/>
          <w:sz w:val="22"/>
          <w:szCs w:val="22"/>
        </w:rPr>
      </w:pPr>
    </w:p>
    <w:p w14:paraId="77C682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F7D9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CD127/IL-7Ra Elisa Kit</w:t>
      </w:r>
    </w:p>
    <w:p w14:paraId="386DAC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37EA7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7E8F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7B0B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E47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AC4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AA9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BCD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700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403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059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BF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95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83A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24516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6539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A9EE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17A3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0902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58DFF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7F122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250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7FE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E60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A0C6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F6D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0382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C4F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7 Receptor alpha (IL-7Rα), also known as CD127, is a 75 kDa hematopoietin receptor superfamily member that plays an important role in lymphocyte differentiation, proliferation, and survival. IL-7Rα is majorly expressed on T cells and their precursors, and early in B cell development as well, prior to the appearance of surface IgM. Dynamic regulation of IL-7Rα is important for the generation of appropriate immune responses.</w:t>
      </w:r>
    </w:p>
    <w:p w14:paraId="3347C5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4ED0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5BEE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4E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E7B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D1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AC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AF2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3B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89AE15">
      <w:pPr>
        <w:rPr>
          <w:rFonts w:hint="default" w:ascii="Times New Roman" w:hAnsi="Times New Roman" w:cs="Times New Roman"/>
          <w:b/>
          <w:bCs/>
          <w:sz w:val="28"/>
          <w:szCs w:val="28"/>
        </w:rPr>
      </w:pPr>
    </w:p>
    <w:p w14:paraId="2F6AD018">
      <w:pPr>
        <w:rPr>
          <w:rFonts w:hint="default" w:ascii="Times New Roman" w:hAnsi="Times New Roman" w:cs="Times New Roman"/>
          <w:b/>
          <w:bCs/>
          <w:sz w:val="28"/>
          <w:szCs w:val="28"/>
        </w:rPr>
      </w:pPr>
    </w:p>
    <w:p w14:paraId="7F7087AF">
      <w:pPr>
        <w:rPr>
          <w:rFonts w:hint="default" w:ascii="Times New Roman" w:hAnsi="Times New Roman" w:cs="Times New Roman"/>
          <w:b/>
          <w:bCs/>
          <w:sz w:val="28"/>
          <w:szCs w:val="28"/>
        </w:rPr>
      </w:pPr>
    </w:p>
    <w:p w14:paraId="583F2583">
      <w:pPr>
        <w:rPr>
          <w:rFonts w:hint="default" w:ascii="Times New Roman" w:hAnsi="Times New Roman" w:cs="Times New Roman"/>
          <w:b/>
          <w:bCs/>
          <w:sz w:val="28"/>
          <w:szCs w:val="28"/>
        </w:rPr>
      </w:pPr>
    </w:p>
    <w:p w14:paraId="310210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B37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EAEA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AF1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76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6CD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0B7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D7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2B8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AAF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FED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3CF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91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42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86E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704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57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D3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F5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FDF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815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B14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03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74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9DA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6D7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64A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7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B0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8B6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2A5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9CA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7B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BF1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B6D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EA1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7DF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03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C8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4DE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ECA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7F7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60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7A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E98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C7D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DED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13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7D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58B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5D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F6C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55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FC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2D0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A79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875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98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AB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115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76D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41C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B3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88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226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C69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C04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88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07B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AA4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41F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B30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1A2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C0F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33C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147D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9796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5A5F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8652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9A4C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F269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0D9A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2E20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6F16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2CA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E51C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06C7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B95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77E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E98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D0A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A64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86E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BA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A0F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C77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C0D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C5A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BAB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28C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0B0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AB9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660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846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19E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747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FD7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D714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B10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B7C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B83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E412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373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19A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C2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DD7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AA6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D72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ECE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4C3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33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783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D7C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89E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39C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B54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D2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3F2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05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E52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4DF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94D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CA9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07E4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D53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ACA6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6728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EC0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5C46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397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B089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A8E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8DF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7C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0D69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964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1B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FBE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43EC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D6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4325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AD8D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A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022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F56B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E74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0BB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06D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34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2C6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4C9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C64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E02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7DD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1E1C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F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2E7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C816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CA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DAB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06AA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E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05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832B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B2F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3F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D281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4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8C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28B7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9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19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A20A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894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E6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47C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172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342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6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67E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4F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1F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43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15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88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F7B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42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69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4E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D67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3E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60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A3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8C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108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56D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4D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F77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99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B0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7DD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42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AD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0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7A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A0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71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E5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A6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C1D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BD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95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F0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82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7C6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B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71B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34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3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C7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3F7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CC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8BAC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A4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EDA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6D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100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82A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CE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BE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92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B9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579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00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74F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4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4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99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A5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C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300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41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AE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2E0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44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F1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66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FD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A1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589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58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F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2BA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3F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9B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F8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F4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60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5BC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9C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7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3D6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3A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3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56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20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DB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9B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EC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1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92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65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7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F17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F7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30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7C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B8B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145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5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D9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F9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64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DC50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0F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C6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02D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2B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DA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D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C3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D3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64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B9C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BE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11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89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6E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F29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B3D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29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88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E7F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6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ED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C0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0B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0C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90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D72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227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95E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AFC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D33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95F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007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322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F22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C3F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5AE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BC8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B8D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627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7E0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483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522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29D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295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A295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3501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F92292">
    <w:pPr>
      <w:pStyle w:val="6"/>
      <w:jc w:val="both"/>
    </w:pPr>
  </w:p>
  <w:p w14:paraId="76085F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1A5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EE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56781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7366</Words>
  <Characters>11632</Characters>
  <Lines>251</Lines>
  <Paragraphs>70</Paragraphs>
  <TotalTime>0</TotalTime>
  <ScaleCrop>false</ScaleCrop>
  <LinksUpToDate>false</LinksUpToDate>
  <CharactersWithSpaces>12349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