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FC9EB">
      <w:pPr>
        <w:pStyle w:val="2"/>
        <w:bidi w:val="0"/>
        <w:jc w:val="center"/>
        <w:rPr>
          <w:rFonts w:hint="default" w:ascii="Times New Roman" w:hAnsi="Times New Roman" w:cs="Times New Roman"/>
          <w:b/>
          <w:bCs w:val="0"/>
          <w:sz w:val="36"/>
          <w:szCs w:val="36"/>
        </w:rPr>
      </w:pPr>
      <w:r>
        <w:rPr>
          <w:rFonts w:hint="eastAsia"/>
          <w:b/>
          <w:bCs/>
          <w:sz w:val="36"/>
          <w:szCs w:val="36"/>
        </w:rPr>
        <w:t>Porcine CD36/SR-B3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1CE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D6EB8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48D2D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6D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A594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FF89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61C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97BA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011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337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E46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EA0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B7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5C25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24697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A583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2A64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1747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356B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4E3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2E82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BD5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DFE5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A38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47E7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1701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8CB0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6466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36（分化簇36）是一种存在于脊椎动物多种细胞表面的完整膜蛋白，也称为脂肪、SCARB3、GP88、糖蛋白IV（gpIV）和糖蛋白IIIb（gpIIIb）。人类CD36是结构相关糖蛋白基因家族的成员，作为I型胶原和凝血酶反应蛋白的受体发挥作用。使用CD36基因组探针可以通过荧光原位杂交结合GTG显带将CD36位点定位到7q11.2条带。CED-1/SCARF1和C03F11.3/CD36是β-葡聚糖结合受体，定义了真菌病原体先天感应的进化保守途径。</w:t>
      </w:r>
    </w:p>
    <w:p w14:paraId="439B10CA">
      <w:pPr>
        <w:ind w:firstLine="441" w:firstLineChars="0"/>
        <w:rPr>
          <w:rFonts w:hint="default" w:ascii="Times New Roman" w:hAnsi="Times New Roman" w:cs="Times New Roman"/>
        </w:rPr>
      </w:pPr>
    </w:p>
    <w:p w14:paraId="34438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06E2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E8FC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BB1A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1BCE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711B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1581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ABB943">
      <w:pPr>
        <w:rPr>
          <w:rFonts w:hint="default" w:ascii="Times New Roman" w:hAnsi="Times New Roman" w:cs="Times New Roman"/>
        </w:rPr>
      </w:pPr>
      <w:r>
        <w:rPr>
          <w:rFonts w:hint="default" w:ascii="Times New Roman" w:hAnsi="Times New Roman" w:cs="Times New Roman"/>
        </w:rPr>
        <w:br w:type="page"/>
      </w:r>
    </w:p>
    <w:p w14:paraId="5FBAA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EE2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A22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6F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F6D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163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F3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F3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FF0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9D2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AF9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90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1F3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6E4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C3D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60F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C7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93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0CC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96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826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55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C8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7D2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322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C11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430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D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15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69D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719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04B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84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45E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1FC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5D5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109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65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D49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0B33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667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F1F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59F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6F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8C5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B7B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97E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2FF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8DA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E7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E4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2AB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582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1A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78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1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2D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E1C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F08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056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0C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887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A07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344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E8D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8F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2BC7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458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F6C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D72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A473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6D7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E850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60C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E013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2176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570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8208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268A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8A16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B559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6CE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1CEB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91A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0851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3272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DCDB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709E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8DB5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517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E843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B8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21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E2A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82F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EAF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C3B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7D9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0E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0260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97C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D12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5C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AB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8E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F0C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F296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8D99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45B1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018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8F1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A66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D39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56B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89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D53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619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8C3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B8C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955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468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0E3A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2593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D36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731B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0FBB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463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C58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8811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82E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A4C9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38DF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E4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AA0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F65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DDD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4306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15FA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8E39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2F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B97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2759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84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C569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0969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0D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03D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29B9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44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7EC0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27BB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C8C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F85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BC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B28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174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390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218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F5A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8ED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A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4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9EC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27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F2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039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5D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2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6F8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42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FF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42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EC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8E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04D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18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FF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1EC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E2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6B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B4A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6B3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71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642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5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A2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C9B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B2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1B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0C3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3D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F4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A7C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4F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67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BAF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5A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8B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DAD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D9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AF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F66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24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5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C96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5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7E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47F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C8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4B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F19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FC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46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6DE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BB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2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ACE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2112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9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15E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7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55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93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6D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DE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1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67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51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65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3C7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12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1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92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36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D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F2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1C4C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9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56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7A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11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0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4E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FC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D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D28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9F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F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AB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83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9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D3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95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2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8A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47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1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6E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38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B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47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DC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00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6A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E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96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13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75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66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2C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2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A6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E4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5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41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F4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D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D9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2C90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FFF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C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1F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5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3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F29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EF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7B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00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5F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90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9D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2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E1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FC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6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B79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8C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3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50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24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24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1E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2F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8A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D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83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37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31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F57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B14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39F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C43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919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7D4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68A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6FA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98C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EC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291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392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32A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D48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2DD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782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434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2BC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0D7666">
      <w:pPr>
        <w:rPr>
          <w:rFonts w:hint="default" w:ascii="Times New Roman" w:hAnsi="Times New Roman" w:cs="Times New Roman"/>
          <w:sz w:val="22"/>
          <w:szCs w:val="22"/>
        </w:rPr>
      </w:pPr>
    </w:p>
    <w:p w14:paraId="3CD142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2C57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CD36/SR-B3 Elisa Kit</w:t>
      </w:r>
    </w:p>
    <w:p w14:paraId="4FF2B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A12E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97C9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FEF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C9D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912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BF0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E3A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ACE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351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D5D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060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33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242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8B92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A73D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44AB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198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A0DF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91E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F516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500B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07C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4F5F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724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F2A0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CB9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6E7C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CD36(Cluster of Differentiation 36) is an integral membrane protein found on the surface of many cell types in vertebrate animals and is also known as FAT, SCARB3, GP88, glycoprotein IV(gpIV) and glycoprotein IIIb(gpIIIb). The human CD36 is a member of a gene family of structurally related glycoproteins and functions as a receptor for collagen type I and thrombospondin. The use of a CD36 genomic probe has allowed the localization of the CD36 locus to the 7q11.2 band by fluorescence in situ hybridization coupled with GTG-banding. CED-1/SCARF1 and C03F11.3/CD36 are beta-glucan binding receptors and define an evolutionarily conserved pathway for the innate sensing of fungal pathogens.</w:t>
      </w:r>
    </w:p>
    <w:p w14:paraId="6A9A8B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CE38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4FFD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30C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510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3B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85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AA0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26E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AF003F">
      <w:pPr>
        <w:rPr>
          <w:rFonts w:hint="default" w:ascii="Times New Roman" w:hAnsi="Times New Roman" w:cs="Times New Roman"/>
          <w:b/>
          <w:bCs/>
          <w:sz w:val="28"/>
          <w:szCs w:val="28"/>
        </w:rPr>
      </w:pPr>
    </w:p>
    <w:p w14:paraId="6FDB22FF">
      <w:pPr>
        <w:rPr>
          <w:rFonts w:hint="default" w:ascii="Times New Roman" w:hAnsi="Times New Roman" w:cs="Times New Roman"/>
          <w:b/>
          <w:bCs/>
          <w:sz w:val="28"/>
          <w:szCs w:val="28"/>
        </w:rPr>
      </w:pPr>
    </w:p>
    <w:p w14:paraId="7427586D">
      <w:pPr>
        <w:rPr>
          <w:rFonts w:hint="default" w:ascii="Times New Roman" w:hAnsi="Times New Roman" w:cs="Times New Roman"/>
          <w:b/>
          <w:bCs/>
          <w:sz w:val="28"/>
          <w:szCs w:val="28"/>
        </w:rPr>
      </w:pPr>
    </w:p>
    <w:p w14:paraId="532AE101">
      <w:pPr>
        <w:rPr>
          <w:rFonts w:hint="default" w:ascii="Times New Roman" w:hAnsi="Times New Roman" w:cs="Times New Roman"/>
          <w:b/>
          <w:bCs/>
          <w:sz w:val="28"/>
          <w:szCs w:val="28"/>
        </w:rPr>
      </w:pPr>
    </w:p>
    <w:p w14:paraId="757933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4D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9ED5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8CE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5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468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D2E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31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EC8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1C2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A23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ADE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E0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7E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D15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A4D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CC2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35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8A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0CF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C71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32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AC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A0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933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F85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4E8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85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33A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22A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1D42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484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AF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39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312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1A9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BC7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D9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52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E26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E13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28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26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49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F10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7E6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858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A6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13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568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1F3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81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41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14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76C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ED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B0E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9C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F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429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AE8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421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35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A4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2F9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655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8C3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618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FD5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46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40A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1FC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795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9C4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5FF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F909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9512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A9CF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00D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357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8AC7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508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3119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C892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D35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BEA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675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68E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532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6D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FF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A51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F98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F8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DEF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3DF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167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928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91C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910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58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DC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E91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4B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DAD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ABB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5B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147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7E2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91B1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388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D48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EF7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D1F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A4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A9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34D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CB2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990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29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5F7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4CD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4E5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7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91B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A96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77B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E4A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0EE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4BC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0B9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D42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796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40B7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DED4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0608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D5EB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B6C9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31CE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196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068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8E9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36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10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6557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470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73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5E73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534F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3A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2AA8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C82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33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5C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8354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BB9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A9D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692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DE3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9B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72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A14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B4DA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8ED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DC70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E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24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3927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1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6E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D31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A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0B6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A064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E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E4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65B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25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EA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8C85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B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0C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850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A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E3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E60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372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14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C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871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9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E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3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A4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74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DC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832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B6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BB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7D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21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86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D76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72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4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E6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5C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D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58B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3A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2FE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E0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7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A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6F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8E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73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A6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59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D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EF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3C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7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C1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5A8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8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E6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5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EF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7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3E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8A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5D1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C46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7D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B0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1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071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82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47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A5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20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90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8C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83E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C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9C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9F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2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9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64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2E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12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B6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C3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61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91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1F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15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DB4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3E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F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1D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DD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5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4D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B7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4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B8E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A3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8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171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90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F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2A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6C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7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D5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A3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6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EC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F4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4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C97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11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5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C4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C4F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732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B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C33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C5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6F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FA9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94A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6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2C0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83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59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232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DD0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2C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D8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C6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4A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7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E53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1F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0D0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43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31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B1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AC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2F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97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CF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A8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BA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D0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BE5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940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7C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19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54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537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A70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07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A8B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D78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8A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9F7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72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967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F04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9B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99E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E2D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3BB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53BB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1B2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3112B4">
    <w:pPr>
      <w:pStyle w:val="6"/>
      <w:jc w:val="both"/>
    </w:pPr>
  </w:p>
  <w:p w14:paraId="26D9B5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8C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AAB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D46B8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7214</Words>
  <Characters>10680</Characters>
  <Lines>251</Lines>
  <Paragraphs>70</Paragraphs>
  <TotalTime>0</TotalTime>
  <ScaleCrop>false</ScaleCrop>
  <LinksUpToDate>false</LinksUpToDate>
  <CharactersWithSpaces>11200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