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4E35F4">
      <w:pPr>
        <w:pStyle w:val="2"/>
        <w:bidi w:val="0"/>
        <w:jc w:val="center"/>
        <w:rPr>
          <w:rFonts w:hint="default" w:ascii="Times New Roman" w:hAnsi="Times New Roman" w:cs="Times New Roman"/>
          <w:b/>
          <w:bCs w:val="0"/>
          <w:sz w:val="36"/>
          <w:szCs w:val="36"/>
        </w:rPr>
      </w:pPr>
      <w:r>
        <w:rPr>
          <w:rFonts w:hint="eastAsia"/>
          <w:b/>
          <w:bCs/>
          <w:sz w:val="36"/>
          <w:szCs w:val="36"/>
        </w:rPr>
        <w:t>Porcine CD56/NCAM-1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F51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43E79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7E9C0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62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9F5A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EDF8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5F2BC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2007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3618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AD01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406F7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9272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D3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230A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E4576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87B6F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B08F2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BF642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5BAFC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B481F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FD9A0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5299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459A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EA91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DE5B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BB52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53ED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35E1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神经细胞粘附分子，NCAM，也称为分化簇CD56，是一种血友病结合糖蛋白。它是免疫球蛋白（Ig）超家族的糖蛋白。至少产生了27个选择性剪接的NCAM mRNA，使NCAM亚型具有广泛的多样性。NCAM基因位于11q22-q23。这种糖蛋白主要表达于神经元、胶质细胞、骨骼肌和自然杀伤细胞的表面。NCAM被认为在细胞粘附、神经突起生长、突触可塑性以及学习和记忆中起作用。</w:t>
      </w:r>
    </w:p>
    <w:p w14:paraId="019FDF5D">
      <w:pPr>
        <w:ind w:firstLine="441" w:firstLineChars="0"/>
        <w:rPr>
          <w:rFonts w:hint="default" w:ascii="Times New Roman" w:hAnsi="Times New Roman" w:cs="Times New Roman"/>
        </w:rPr>
      </w:pPr>
    </w:p>
    <w:p w14:paraId="2A751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55B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E4E0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7496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6569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A5C2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1E05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F2790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E1DD53">
      <w:pPr>
        <w:rPr>
          <w:rFonts w:hint="default" w:ascii="Times New Roman" w:hAnsi="Times New Roman" w:cs="Times New Roman"/>
        </w:rPr>
      </w:pPr>
      <w:r>
        <w:rPr>
          <w:rFonts w:hint="default" w:ascii="Times New Roman" w:hAnsi="Times New Roman" w:cs="Times New Roman"/>
        </w:rPr>
        <w:br w:type="page"/>
      </w:r>
    </w:p>
    <w:p w14:paraId="275D4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56F2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E369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992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A24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95D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C8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AAA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EFE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F11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647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40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8E8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93A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4276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7768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82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757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756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A6C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2A7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133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B116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0A7E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EB7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81D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F3E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08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D09E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186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829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10F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69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AB37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A28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7BB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9A8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E6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30F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B4F8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619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3B8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2DF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A4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32A3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445B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CF6D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24A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EB0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B4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7F0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B5CD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53F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00C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BBA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59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661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150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4CC0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4E3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F7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3A8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ABC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BAA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C92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A6E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1401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E00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5A3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94F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D2C6C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1740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3EB6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DB10A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1B19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D6291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33E0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AC38E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3A66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3B0A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D7D8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1E42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FF98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4FC0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1C56F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D5D8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07EA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D5D4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D6D2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8BE9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E88CC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34D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FFE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2E5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2F0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224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064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C32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698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5E048B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E733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3DF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3B5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E24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F49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59A2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2B79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AA83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A06E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C9301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801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764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E64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917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C4EF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43C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B20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59D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5B8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CE5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D671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0EBCE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126D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8203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2688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F29F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89F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C962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D5A0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40B3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4E19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D080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CA9B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F90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044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47EC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FF9B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572F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61A27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86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747A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D914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61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02BD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745A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0C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B59A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2572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BE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E265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EFB9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00DF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2E4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96E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FA49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085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1BF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97A1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5BC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ED5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8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65D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DD9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F6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6AD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C4B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23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CE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9F16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0A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DE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9F9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A9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47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5BA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D4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AA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150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38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8B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481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88B4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7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B1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BD3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6E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54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852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B8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0B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864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C4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0E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5B9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19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A4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71B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57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74A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AE7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E3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8A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4E5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F2C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49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EDC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9B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EC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936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B8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C0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F4D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08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F3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2B4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067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12E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C1C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885D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F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AFB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D3F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CF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40E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7C3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DE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5B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B7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34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AB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591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15E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1A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407F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E94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D8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149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41F6A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D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6F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3C3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40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78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EF6B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86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72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22A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D6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71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5CC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BB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2F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AE6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66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E7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582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24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41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882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DE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EE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C24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1E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A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943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F950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1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67C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6E1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EE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5A3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7BB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28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9AC0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B79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E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15C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64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05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A0E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357F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91C3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D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A0C6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ECA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B5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64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365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34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D0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776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BA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E6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4C0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915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C2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BF7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040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72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E7B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09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D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276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B7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321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6C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2F3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AD9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34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66C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96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25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A83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13CF5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49031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901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EEE5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DB2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AF12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0D1C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647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856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775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5F4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AA1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D9C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19EA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77B4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234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ED9F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45335F">
      <w:pPr>
        <w:rPr>
          <w:rFonts w:hint="default" w:ascii="Times New Roman" w:hAnsi="Times New Roman" w:cs="Times New Roman"/>
          <w:sz w:val="22"/>
          <w:szCs w:val="22"/>
        </w:rPr>
      </w:pPr>
    </w:p>
    <w:p w14:paraId="2D2118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65298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CD56/NCAM-1 Elisa Kit</w:t>
      </w:r>
    </w:p>
    <w:p w14:paraId="26DAAB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E9A4C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21B3C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1D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414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ED8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9C6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C79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A02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43D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F7B2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5CB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3A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AAD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C8AD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F1FE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240F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DBD6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1C95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78C49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9DFA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6642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BB3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5510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EC34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2405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6928A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C0DDA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Neural Cell Adhesion Molecule, NCAM, also known as the cluster of differentiation CD56, is a hemophilic binding glycoprotein. It is a glycoprotein of Immunoglobulin(Ig) super family. At least 27 alternatively spliced NCAM mRNAs are produced, giving a wide diversity of NCAM isoforms NCAM gene is located at 11q22-q23. This glycoprotein is mainly expressed on the surface of neurons, glia, skeletal muscle and natural killer cells. NCAM has been implicated as having a role in cell–cell adhesion, neurite outgrowth, synaptic plasticity, and learning and memory.</w:t>
      </w:r>
    </w:p>
    <w:p w14:paraId="343A965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328D2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60CC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E84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643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8F9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0277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9BB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A78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A559E9">
      <w:pPr>
        <w:rPr>
          <w:rFonts w:hint="default" w:ascii="Times New Roman" w:hAnsi="Times New Roman" w:cs="Times New Roman"/>
          <w:b/>
          <w:bCs/>
          <w:sz w:val="28"/>
          <w:szCs w:val="28"/>
        </w:rPr>
      </w:pPr>
    </w:p>
    <w:p w14:paraId="280FDD9B">
      <w:pPr>
        <w:rPr>
          <w:rFonts w:hint="default" w:ascii="Times New Roman" w:hAnsi="Times New Roman" w:cs="Times New Roman"/>
          <w:b/>
          <w:bCs/>
          <w:sz w:val="28"/>
          <w:szCs w:val="28"/>
        </w:rPr>
      </w:pPr>
    </w:p>
    <w:p w14:paraId="1CF499A0">
      <w:pPr>
        <w:rPr>
          <w:rFonts w:hint="default" w:ascii="Times New Roman" w:hAnsi="Times New Roman" w:cs="Times New Roman"/>
          <w:b/>
          <w:bCs/>
          <w:sz w:val="28"/>
          <w:szCs w:val="28"/>
        </w:rPr>
      </w:pPr>
    </w:p>
    <w:p w14:paraId="5F3EB12C">
      <w:pPr>
        <w:rPr>
          <w:rFonts w:hint="default" w:ascii="Times New Roman" w:hAnsi="Times New Roman" w:cs="Times New Roman"/>
          <w:b/>
          <w:bCs/>
          <w:sz w:val="28"/>
          <w:szCs w:val="28"/>
        </w:rPr>
      </w:pPr>
    </w:p>
    <w:p w14:paraId="723C5F7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662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A4A8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526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99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1384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B98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A4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C98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A8C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5B0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FBE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0C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1A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312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3ED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8BDE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A1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D5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9D0F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7CE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2F1C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82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671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699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D8E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F21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58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182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6461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5CB6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150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31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206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937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305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354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94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3E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8E7D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F5C4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944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AE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AD8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825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40F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4ED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8B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21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2AE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8FF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23B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E6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D0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AEDD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5ED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310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E5D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2D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828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864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3CA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75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40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D54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9E4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858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FDBE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363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A3C6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DEB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ED63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39C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CB5F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94F2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3994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E56B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5202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F6FE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BEAF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B30D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659D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2861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E05B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CF9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046A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151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0DF2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67FD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8A5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AB5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1BD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F01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3BF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1C9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881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821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360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AF7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0CD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4E4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938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238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F7A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174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D7D5C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60AE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D5D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BB0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8706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A4B1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A493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B1C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3A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51F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C3B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0C7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A4E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310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0A1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B7A3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DDCB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185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F76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270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14C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905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C30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3E0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3643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32A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667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D2C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B72F0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049E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FB60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BC9B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6DD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E3812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325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E80F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718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464C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0D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FAE8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21B2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D3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90DD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FAB7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308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455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242ED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F5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D22C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2715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A88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412E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065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525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27F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144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B3B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943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D22B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2F7D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86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2E3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CAAB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99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58F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4960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680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E1F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F0BC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F67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FC9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A57F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EF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F99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CA40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7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C4D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9846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F2F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D36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836C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DA8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4AD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13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C7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FDB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5C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853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006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74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3C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E12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F7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9A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904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BD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7E1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353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14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22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ACC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6C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69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065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93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AB4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9C2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8F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724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C85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6E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419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64F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4C5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92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5AC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3A2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11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013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29D9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D9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AE2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CF0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30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A07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1FA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12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52B2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427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57F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E87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6A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777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F2B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1BE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6234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87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0FD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698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52475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E3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0D5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39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2A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E9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A96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37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2AF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C44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78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7AE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C70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FA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CA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D1D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382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FE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057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9F9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72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0E2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88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7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2DCC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31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D4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358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F5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E2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31F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7D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45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742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C9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F2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0A2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06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7C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4A40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BFF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5AE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44D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581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855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02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DE9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26A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FD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227FA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C7A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A0B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D1F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4DD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3B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A1D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CA8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4A3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759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261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A42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C2C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1B8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869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FA75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198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88A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780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81E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31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99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4F5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3D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4C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54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4C1C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0E7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776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3F5A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9CC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67F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E110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D9D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66F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5F1C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20D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C3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8F5F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0A48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598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045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06C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liable for any problems arising therefrom. </w:t>
      </w:r>
      <w:bookmarkStart w:id="0" w:name="_GoBack"/>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58F1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99C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499C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E2E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66ADD9">
    <w:pPr>
      <w:pStyle w:val="6"/>
      <w:jc w:val="both"/>
    </w:pPr>
  </w:p>
  <w:p w14:paraId="0A4629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DEB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14B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C52415"/>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7297</Words>
  <Characters>11090</Characters>
  <Lines>251</Lines>
  <Paragraphs>70</Paragraphs>
  <TotalTime>4</TotalTime>
  <ScaleCrop>false</ScaleCrop>
  <LinksUpToDate>false</LinksUpToDate>
  <CharactersWithSpaces>11702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2026-07-27T03:24:17Z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