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2ABE3">
      <w:pPr>
        <w:pStyle w:val="2"/>
        <w:bidi w:val="0"/>
        <w:jc w:val="center"/>
        <w:rPr>
          <w:rFonts w:hint="default" w:ascii="Times New Roman" w:hAnsi="Times New Roman" w:cs="Times New Roman"/>
          <w:b/>
          <w:bCs w:val="0"/>
          <w:sz w:val="36"/>
          <w:szCs w:val="36"/>
        </w:rPr>
      </w:pPr>
      <w:r>
        <w:rPr>
          <w:rFonts w:hint="eastAsia"/>
          <w:b/>
          <w:bCs/>
          <w:sz w:val="36"/>
          <w:szCs w:val="36"/>
        </w:rPr>
        <w:t>Porcine CXCL14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0EE9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E7CE8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B8D52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FB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39E3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4AB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95B9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BE8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5F4D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E920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6473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E2F2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E7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670F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D6585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A9B13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5079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BC0EF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615E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EDF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8C38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6BD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AA35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3829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CC9D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E8B7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FA82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50BA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14（CXCL14）是属于CXC趋化因子家族的一种小细胞因子，也称为BRAK（乳腺和肾脏表达的趋化因子）。该基因定位于5q31.1。CXCL14在许多正常组织中以高水平组成性表达，已经发现成纤维细胞是CXCL14的主要来源，并且CXCL14参与单核细胞来源的巨噬细胞的稳态，而不是炎症。它也是树突状细胞的有效化学吸引剂和激活剂，参与这些细胞的归巢，并能刺激活化NK细胞的迁移。CXCL14还抑制血管生成，这可能是由于其阻止内皮细胞趋化的能力。此外，CXCL14是未成熟DC的有效趋化因子，其趋化活性与细菌fMLP和MIP1A相当。</w:t>
      </w:r>
    </w:p>
    <w:p w14:paraId="42493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F517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CCA1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2CCC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5328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B4EE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654D19">
      <w:pPr>
        <w:rPr>
          <w:rFonts w:hint="default" w:ascii="Times New Roman" w:hAnsi="Times New Roman" w:cs="Times New Roman"/>
        </w:rPr>
      </w:pPr>
      <w:r>
        <w:rPr>
          <w:rFonts w:hint="default" w:ascii="Times New Roman" w:hAnsi="Times New Roman" w:cs="Times New Roman"/>
        </w:rPr>
        <w:br w:type="page"/>
      </w:r>
    </w:p>
    <w:p w14:paraId="11ADB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69E3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E1ED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06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DFA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737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B6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6E7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089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C07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149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E2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0B9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166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008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B67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D8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3DA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59E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460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1E8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78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FD8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E70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798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D38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D52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DC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FE4F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0EA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3E6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10A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C8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412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3D9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FAE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610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DA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0F5E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2A17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135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E4F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2F4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0C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55B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2BB4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81F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AB0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C3D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01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C2A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840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B00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C0F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05B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79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C95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A22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0BA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A4D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BA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D7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3E4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CCB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C32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EA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7137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CFA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ACD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B3D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456D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9AD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93A7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2FC2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8882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B5A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445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3459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5E2B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A425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0DB6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11FF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6882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2DB6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794C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133E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2A6E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7341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98A6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945D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2621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D8D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A1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8FA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6C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B40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C5B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13C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9E1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3251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47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B74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FDF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DE3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1CB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8D0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D71C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F78A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104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AFF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F22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36E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8C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817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2B6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96A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D8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762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0F9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5DC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5B75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43B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45CD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1C6E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5197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4545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2983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F539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4E02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CDC1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B8C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03DF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BA1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390A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FE0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FC8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55D1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B804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E153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76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AAE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C495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78F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0F5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5FF1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52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7137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C9CF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C8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07AF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D41F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49B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C60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58F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AAB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E5E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D9F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5B8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65A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392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A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49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092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CE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2B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C29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E0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05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C4D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14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3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715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6E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8F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D73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50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8F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0C0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64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B6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CE9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4575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DF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9C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532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26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46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275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70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6A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62C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07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14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27A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D8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2D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F7B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90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47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DCC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BB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5F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78A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09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DB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787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58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48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189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34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A4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31D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C0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32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302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A7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B6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C85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6939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B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D2D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C9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EB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A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C9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DF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7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F2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43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3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E45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44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C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A6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21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0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335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829D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4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23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A1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E2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87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990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0E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B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480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B8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B0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1CD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C9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10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D3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07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AF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06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F9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0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AE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D8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C3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AD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55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07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42B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61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C8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864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6C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62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257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83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99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8F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9D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1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DA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B1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4D1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2347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F9A0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8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82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F1A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30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6C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17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7F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F57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68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F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F36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B9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13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F3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7A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E0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6F2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2F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BB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6BA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00F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A6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CC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E82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E9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F5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35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19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87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EB5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EAF2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17E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271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B54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29C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7E3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49E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C4FA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82C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F97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A09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564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517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818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C5D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E86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B3D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E3D835">
      <w:pPr>
        <w:rPr>
          <w:rFonts w:hint="default" w:ascii="Times New Roman" w:hAnsi="Times New Roman" w:cs="Times New Roman"/>
          <w:sz w:val="22"/>
          <w:szCs w:val="22"/>
        </w:rPr>
      </w:pPr>
    </w:p>
    <w:p w14:paraId="741E5F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9DBC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CXCL14 Elisa Kit</w:t>
      </w:r>
    </w:p>
    <w:p w14:paraId="15420E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E330C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E1E42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24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CC6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83B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1D5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335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802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44F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0BA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030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72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5AA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FC2C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F149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A07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D259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FB1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2EDD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E19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6965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4BC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9CE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BFC4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7F2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5D5A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8EB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14(CXCL14) is a small cytokine belonging to the CXC chemokine family that is also known as BRAK(for breast and kidney-expressed chemokine). This gene is mapped to 5q31.1. CXCL14 is constitutively expressed at high levels in many normal tissues, it has been found that fibroblasts are the primary source of CXCL14 and that CXCL14 is involved in the homeostasis of monocyte-derived macrophages rather than in inflammation. It is also a potent chemoattractant and activator of dendritic cells, is implicated in homing of these cells, and can stimulate the migration of activated NK cells. CXCL14 also inhibits angiogenesis, possibly as a result of its ability to block endothelial cell chemotaxis. In addition to it, CXCL14 is a potent chemokine for immature DCs, with a chemoattractive activity comparable to bacterial fMLP and MIP1A.</w:t>
      </w:r>
    </w:p>
    <w:p w14:paraId="050985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7A0F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73C0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26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8E3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D9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720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2F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14C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DFC1F4">
      <w:pPr>
        <w:rPr>
          <w:rFonts w:hint="default" w:ascii="Times New Roman" w:hAnsi="Times New Roman" w:cs="Times New Roman"/>
          <w:b/>
          <w:bCs/>
          <w:sz w:val="28"/>
          <w:szCs w:val="28"/>
        </w:rPr>
      </w:pPr>
    </w:p>
    <w:p w14:paraId="6004DC57">
      <w:pPr>
        <w:rPr>
          <w:rFonts w:hint="default" w:ascii="Times New Roman" w:hAnsi="Times New Roman" w:cs="Times New Roman"/>
          <w:b/>
          <w:bCs/>
          <w:sz w:val="28"/>
          <w:szCs w:val="28"/>
        </w:rPr>
      </w:pPr>
    </w:p>
    <w:p w14:paraId="28E79597">
      <w:pPr>
        <w:rPr>
          <w:rFonts w:hint="default" w:ascii="Times New Roman" w:hAnsi="Times New Roman" w:cs="Times New Roman"/>
          <w:b/>
          <w:bCs/>
          <w:sz w:val="28"/>
          <w:szCs w:val="28"/>
        </w:rPr>
      </w:pPr>
    </w:p>
    <w:p w14:paraId="73EB93A4">
      <w:pPr>
        <w:rPr>
          <w:rFonts w:hint="default" w:ascii="Times New Roman" w:hAnsi="Times New Roman" w:cs="Times New Roman"/>
          <w:b/>
          <w:bCs/>
          <w:sz w:val="28"/>
          <w:szCs w:val="28"/>
        </w:rPr>
      </w:pPr>
    </w:p>
    <w:p w14:paraId="4E88E6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269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019C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6B8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20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9A59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C5B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F7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891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37C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DD6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34C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B5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66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63B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526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658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D3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74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9A9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28F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F88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2D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53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3E4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505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5BD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C5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DE1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F1F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909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A62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57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2A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BAC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03B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5CD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D3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2F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03C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2B1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B73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5A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D66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241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44E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B87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A4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5F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A46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8A1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49E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D7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53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EEC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1E7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6CE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4F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44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EAD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160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6A6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A7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19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B3A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669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3C7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106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C4E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5E8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C1A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74EC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818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7DE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C98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5CCD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70E7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FC17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8CCE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C4A3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06F0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9AAD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6E08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A581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2E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7ACA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C839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09D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368A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0B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F6E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246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570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FA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D7F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B6A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5E1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4C5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ABF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E94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3A5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C03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456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BF1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1C2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A6A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D12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52A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30E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0F3D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C1B1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B15A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C3B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601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AAB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D16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EB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80A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9C7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429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921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A9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E3B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18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8CE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8CE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B8A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FF8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4FA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769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6B9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760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043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2DA9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3BB0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4526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AA72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E1F3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B4A4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E87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73C2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412F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C1A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61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4BAE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9557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ED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F482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4138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91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5F8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759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EE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A791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BF0D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355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129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02E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30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C2D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049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53F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61BD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976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FEEC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6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6F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624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36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83A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692C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C8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D7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2DC5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43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6F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1FE8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9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599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0546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3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FD8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1738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6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0F0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460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14F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F10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E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22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23E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9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ED4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F5B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4D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84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2CA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F7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75A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0B0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52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DC7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F4B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19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E3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79F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50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36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F0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AC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81F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E95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1B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DC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198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AF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1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732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88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C9E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BAC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A4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C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0D8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18E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5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64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4BE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B8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C9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EA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E6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2E1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DDA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0E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B7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011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154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BE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6F2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28F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C4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96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D90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B77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50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4D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C0F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51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B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FFE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41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0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90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28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BE2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9C5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CD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9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E4E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A8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8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58E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A5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28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3C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13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C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C5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20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29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83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F4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7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85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049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77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5FB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ED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1D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BFD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3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B3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0D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89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CE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29D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B3A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A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124AF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67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F5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0DD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38F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DF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1F6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A28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BB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53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B5E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4C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39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FC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15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5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75A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44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ADF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E4D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D0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7A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71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8C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C7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6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B5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C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130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1AB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E8A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B33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2C1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314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C7F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C32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F9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5C8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EBE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8B7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1DB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1D4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EE4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1C6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5E7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46F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02F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00D9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00D9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E96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072D77">
    <w:pPr>
      <w:pStyle w:val="6"/>
      <w:jc w:val="both"/>
    </w:pPr>
  </w:p>
  <w:p w14:paraId="085258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071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134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710ECA"/>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7255</Words>
  <Characters>10596</Characters>
  <Lines>251</Lines>
  <Paragraphs>70</Paragraphs>
  <TotalTime>0</TotalTime>
  <ScaleCrop>false</ScaleCrop>
  <LinksUpToDate>false</LinksUpToDate>
  <CharactersWithSpaces>11124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