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A4C41A">
      <w:pPr>
        <w:pStyle w:val="2"/>
        <w:bidi w:val="0"/>
        <w:jc w:val="center"/>
        <w:rPr>
          <w:rFonts w:hint="default" w:ascii="Times New Roman" w:hAnsi="Times New Roman" w:cs="Times New Roman"/>
          <w:b/>
          <w:bCs w:val="0"/>
          <w:sz w:val="36"/>
          <w:szCs w:val="36"/>
        </w:rPr>
      </w:pPr>
      <w:r>
        <w:rPr>
          <w:rFonts w:hint="eastAsia"/>
          <w:b/>
          <w:bCs/>
          <w:sz w:val="36"/>
          <w:szCs w:val="36"/>
        </w:rPr>
        <w:t>Chicken ADA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6BE98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1C17158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774F7FA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AEE2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D8B56B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2293D7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224856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3BD711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FF6EA0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20EB63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D0DCC5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C37562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B1CD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9662E9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B70FCD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003E201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62823B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C547AA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F663AA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0E254C9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0148E98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881812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3C24A6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BA2A51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617C9A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2D72DB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94D141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3E5B0F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腺苷脱氨酶（Adenosine deaminase）是一种参与嘌呤代谢作用的酶。它是用作拆解食物组织中的核酸中的腺苷。在人体中，它主要参与了免疫细胞的制造；若该酶突变，会造成T细胞、B细胞、自然杀伤细胞皆无法表现的严重复合型免疫缺乏症(SCID)</w:t>
      </w:r>
    </w:p>
    <w:p w14:paraId="072455C3">
      <w:pPr>
        <w:ind w:firstLine="441" w:firstLineChars="0"/>
        <w:rPr>
          <w:rFonts w:hint="default" w:ascii="Times New Roman" w:hAnsi="Times New Roman" w:cs="Times New Roman"/>
        </w:rPr>
      </w:pPr>
    </w:p>
    <w:p w14:paraId="416E43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E682CD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AF666C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9FCA44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80CA4E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2C56F6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EE1C11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2C97C6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A240015">
      <w:pPr>
        <w:rPr>
          <w:rFonts w:hint="default" w:ascii="Times New Roman" w:hAnsi="Times New Roman" w:cs="Times New Roman"/>
        </w:rPr>
      </w:pPr>
      <w:r>
        <w:rPr>
          <w:rFonts w:hint="default" w:ascii="Times New Roman" w:hAnsi="Times New Roman" w:cs="Times New Roman"/>
        </w:rPr>
        <w:br w:type="page"/>
      </w:r>
    </w:p>
    <w:p w14:paraId="3B80AC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484D82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4B5AB8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A231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13BE9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44174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B855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9C0FB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9624F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5C717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8192F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10B7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8C19A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9BDA0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CF5FF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6C3A1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DDB2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49316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0B546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E2121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717A7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8F60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E114C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8D0FF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BA33A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421A6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2C872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E8A8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06B2C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7F0A2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71121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4FBA0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050F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B5244B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5BFEC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EF834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70F8F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7322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1AFCE8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A835CC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4F15D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369CB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AE7E2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0237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AACAED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7C0626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151A6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98FC5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1AC23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4695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E253C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CBA3E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B7F2C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D4FC6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74DD5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2CE3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9FB92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3C8D7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C26F7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21567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3CA9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C73DA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3256A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BB4CB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2A1EF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640A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893616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6A222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ED3CF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B492D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84C3EAC">
      <w:pPr>
        <w:rPr>
          <w:rFonts w:hint="default" w:ascii="Times New Roman" w:hAnsi="Times New Roman" w:cs="Times New Roman"/>
          <w:b/>
          <w:bCs/>
          <w:sz w:val="28"/>
          <w:szCs w:val="28"/>
        </w:rPr>
      </w:pPr>
    </w:p>
    <w:p w14:paraId="08A54B3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68C98D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C2BAF6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094E12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69850B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6EB8B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66F72F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23E894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5BF321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1D4B42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49BB03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56A5EF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A2FB79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CEC416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1FB498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435E7A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1E939C7">
      <w:pPr>
        <w:rPr>
          <w:rFonts w:hint="default" w:ascii="Times New Roman" w:hAnsi="Times New Roman" w:cs="Times New Roman"/>
          <w:b/>
          <w:bCs/>
          <w:sz w:val="28"/>
          <w:szCs w:val="28"/>
        </w:rPr>
      </w:pPr>
    </w:p>
    <w:p w14:paraId="421BEDC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7BE3ED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A515E7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93B54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6519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2B4AA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D6CB1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39DBE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F1515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86730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B3336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BCE1F4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E2A53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5D7D8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688EA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03F8F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A7945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3B4D6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D9FB38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00C261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5D50A7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941AF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57AEB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1F095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BDC2A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FD246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09F06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1993B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D59E4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A97C2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E6B0C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ABF30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96C6BC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3AFBB6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5F4B93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B97802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7F5785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B5C3FE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3456F6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，反应结</w:t>
      </w:r>
      <w:bookmarkStart w:id="0" w:name="_GoBack"/>
      <w:r>
        <w:rPr>
          <w:rFonts w:hint="default" w:ascii="Times New Roman" w:hAnsi="Times New Roman" w:cs="Times New Roman"/>
        </w:rPr>
        <w:drawing>
          <wp:anchor distT="0" distB="0" distL="114300" distR="114300" simplePos="0" relativeHeight="251692032"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2"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eastAsia="宋体" w:cs="Times New Roman"/>
          <w:sz w:val="24"/>
          <w:szCs w:val="24"/>
          <w:lang w:val="en-US" w:eastAsia="zh-CN"/>
        </w:rPr>
        <w:t xml:space="preserve">果为蓝色。 </w:t>
      </w:r>
    </w:p>
    <w:p w14:paraId="4069412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A5E077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14FCFE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E0EB7E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D6FF8D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92F76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FB7B8F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E70F3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CB3DA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E26E31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F5AF65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4168C4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09C7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743B3C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503A7A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27BE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7CF360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CAEAE3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6797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B3955D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B30C4D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5B32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984C3D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DC076E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AA4B7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C4590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4DC37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77F7D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D12AC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FF9B4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4C23F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EBE97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61FDF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7AC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466E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ECBA3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C995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AA62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CDC49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1AA0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AE5D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E5540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D4EA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ECCB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0E35C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26C3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44CF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B4FFE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C3E5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3A53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C2F4B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E13E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D862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AF859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729740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C33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663B7A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09FAE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B168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6CDB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903B1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402C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7CA3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7BF20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C91F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8F26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76B01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43B6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04AA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869D3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D360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2691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78F00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315A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1936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7C418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0024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A8C2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642FA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5768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398A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4C247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8C65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6F6E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82C35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9E23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F6CA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721C2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7422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D3E2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FB627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548D0C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801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30500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656DC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F75E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DD6A7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312E6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55C7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D56D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5A5DA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BB3B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CF29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82590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63A9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093C8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A5B01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CC05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F1EB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7F4D2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17F9D5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EB7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87A4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04CDC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DE9F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28D7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DD380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22AF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3AD9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35D25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59E1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C01C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93824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A6E1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5C11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3BE40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5263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57A0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3C516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0D5C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165F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BDFD0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2C5F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1A7F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A1E87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064F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B0E2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4F677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715D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248F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F8EC3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20E0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DEAF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388D0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30CB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BEEB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41352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E173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EBBC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BFFB2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3164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2C48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ADDC2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09F6E1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BC106B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CCB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0228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09AB1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8156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D2A6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EB286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44E8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DF9A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9467A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7B1D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43E2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8AA0B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6BA2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E503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6E53F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4C7C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19B4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77A74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4371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38A5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2E414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3200E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D10A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603E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6A17D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3A07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096D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719BD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4A08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DCC2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5C4A6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367331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2482B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50581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D6074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2E1EC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2F297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632A0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1BD6C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7D267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A8A65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57A52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2A086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C1CE2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02AC6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13C53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8D8B9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773C0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5E6848C">
      <w:pPr>
        <w:rPr>
          <w:rFonts w:hint="default" w:ascii="Times New Roman" w:hAnsi="Times New Roman" w:cs="Times New Roman"/>
          <w:sz w:val="22"/>
          <w:szCs w:val="22"/>
        </w:rPr>
      </w:pPr>
    </w:p>
    <w:p w14:paraId="2F6D2AE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44B02D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Chicken ADA Elisa Kit</w:t>
      </w:r>
    </w:p>
    <w:p w14:paraId="14555E6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6F4D9DD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493B0A3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0A72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C0C88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8D401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7C33D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5EECB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2C8AF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11C2E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730C9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1EF5B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F22A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4BDAD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AACEF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78FF4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5348D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62084F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30835B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4D5EB1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7C9AD7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6083F2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961F38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654B72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170F5F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D934ED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8F90E3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34771D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ADA：Adenosine deaminase is an enzyme involved in purine metabolism. It is used to disassemble adenosine in nucleic acids in food tissues. In the human body, it is mainly involved in the manufacture of immune cells; If the enzyme is mutated, it will cause severe compound immune deficiency (SCID) that cannot be expressed by T cells, B cells and natural killer cells</w:t>
      </w:r>
    </w:p>
    <w:p w14:paraId="2DDA56F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D92C50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3229AB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6861C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0AF87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7DE1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ABBE2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7F711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C78D0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799CC25">
      <w:pPr>
        <w:rPr>
          <w:rFonts w:hint="default" w:ascii="Times New Roman" w:hAnsi="Times New Roman" w:cs="Times New Roman"/>
          <w:b/>
          <w:bCs/>
          <w:sz w:val="28"/>
          <w:szCs w:val="28"/>
        </w:rPr>
      </w:pPr>
    </w:p>
    <w:p w14:paraId="3A8F5249">
      <w:pPr>
        <w:rPr>
          <w:rFonts w:hint="default" w:ascii="Times New Roman" w:hAnsi="Times New Roman" w:cs="Times New Roman"/>
          <w:b/>
          <w:bCs/>
          <w:sz w:val="28"/>
          <w:szCs w:val="28"/>
        </w:rPr>
      </w:pPr>
    </w:p>
    <w:p w14:paraId="67C65855">
      <w:pPr>
        <w:rPr>
          <w:rFonts w:hint="default" w:ascii="Times New Roman" w:hAnsi="Times New Roman" w:cs="Times New Roman"/>
          <w:b/>
          <w:bCs/>
          <w:sz w:val="28"/>
          <w:szCs w:val="28"/>
        </w:rPr>
      </w:pPr>
    </w:p>
    <w:p w14:paraId="491AC683">
      <w:pPr>
        <w:rPr>
          <w:rFonts w:hint="default" w:ascii="Times New Roman" w:hAnsi="Times New Roman" w:cs="Times New Roman"/>
          <w:b/>
          <w:bCs/>
          <w:sz w:val="28"/>
          <w:szCs w:val="28"/>
        </w:rPr>
      </w:pPr>
    </w:p>
    <w:p w14:paraId="2E19459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7FB6C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535607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9FE6E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0E73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415013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3B5C3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0A78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E7A6B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422FC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8B277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E10E8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82C9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B56E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8F889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8CB52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4BA1D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177A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126C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47D52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A2DD6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4A293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39BE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04A2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4DDF1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3CC2A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6F93D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E7DF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4FF52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6D59E1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8BA43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9D87D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A59E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5002A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44E1A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AF171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EBE96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F7D5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577FA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EFCBDE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C8B1B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2664F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0B66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5AAE5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A1E3A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872E0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CBED5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42FE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9FE3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AC52B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2A95F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3637E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D59A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4AD4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91185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3B19C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55A2B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8CF3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66A1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A74A8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9906E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EF34C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B46C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8AC6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F56F8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55C8A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012A0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39F4A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63633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8795B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34340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6F4DCB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51B1A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44AB6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539DC2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CEC927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EE3413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FFEDD1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702426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2D5E37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2A0156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76D1B7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A43C40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32B36A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748CA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FE5D0A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336883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5B434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5D34C9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8BBBD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2B74F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6CA64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4FFD9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C43E2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C828D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EA401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05E76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35C7E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C9BDF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73747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B08D2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C4594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29B4B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76CB7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7FC30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8DAE4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C00DB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6778F3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78499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F4FDEB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7D3027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DB0D4C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06161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489AD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B11E8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6819E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D1E7E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50881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04D0E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F1189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5BF3F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2536C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4F3D5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7948D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9D6BB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99ABA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EB757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77B66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3D60F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A9C97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1CB1B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464D0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AA0C7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CFBD70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792FB8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5C7032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AB0BE5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707091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041231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FBAC7D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9092D2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70EFA8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53BF8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382E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C7867E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95DEDC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5496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9007D9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A0DBAC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517E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3ECAF6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9C8867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2154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8FFC67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166369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8A32C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23D9B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8734E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2D31D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B3C8F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B38FF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8B3CD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AD33D4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51639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B2EA20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0C64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9831F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3D7134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FCD4A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6BF4E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B33327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76A5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AA297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DA4A1C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12F3D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0058D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576D0D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3E17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0972E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433A58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B780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5CB26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58CC2C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7E96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F845D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7A9E6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6A7D1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6A3A1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0B2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6C092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67B56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6DF7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A1EE9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BC6E1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7762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6C036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E530C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83E8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FD080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702E1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E757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FF049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FA248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7ABD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78A38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911C5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F85A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023C3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2E911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0593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C0735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AB513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5EFA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A1B09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77C96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A1DF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C09F4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519B9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E522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23A63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59465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36F8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93F06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42746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8C327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923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CF922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FF653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4E03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1A94D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7166F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770C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9F342F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2824E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F9709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FD23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4A21D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FB15E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2D31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F598C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B36C5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8344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367B4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C98CA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DE281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FE5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4D694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DFD1D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8C99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C7EF4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85253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A22C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D0D3B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59894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440B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05142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2725B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294A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03DC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9B797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7FED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A3C5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1A036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74A9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F692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F9608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DCDC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6AB3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F2B1D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F9D2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71F1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E729D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ECC4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2F4D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C0386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AFD8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32E3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05C7F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527E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F801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907D9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66C8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D3A2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613E1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21CD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BEAF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5BE43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48FCE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17C08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48E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A6717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9EC11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C4BF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A8A7CE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78F57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9E4F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F39D8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13BBE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36F3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A7393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CCB53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CD9F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7B0CF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4FF36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326D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A0B5E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B751E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5D6E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AF72EB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B87C9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2CA4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675AD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31499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CA1A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CA0D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5C693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DAF2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8B519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82976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40B6F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8875D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F7D68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DD4B5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0137E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F40F3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35FED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C7C9D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E407C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FC54F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77D47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F2EAF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D6E95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A8283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B1199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BF8AC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1C463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5B996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7D797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D7D797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67B52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98285A5">
    <w:pPr>
      <w:pStyle w:val="6"/>
      <w:jc w:val="both"/>
    </w:pPr>
  </w:p>
  <w:p w14:paraId="72D5E96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8F0EC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E1AB0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6206C7"/>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73247EC"/>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7035</Words>
  <Characters>9839</Characters>
  <Lines>251</Lines>
  <Paragraphs>70</Paragraphs>
  <TotalTime>0</TotalTime>
  <ScaleCrop>false</ScaleCrop>
  <LinksUpToDate>false</LinksUpToDate>
  <CharactersWithSpaces>10287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2026-08-18T05:33:46Z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