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F9B08">
      <w:pPr>
        <w:pStyle w:val="2"/>
        <w:bidi w:val="0"/>
        <w:jc w:val="center"/>
        <w:rPr>
          <w:rFonts w:hint="default" w:ascii="Times New Roman" w:hAnsi="Times New Roman" w:cs="Times New Roman"/>
          <w:b/>
          <w:bCs w:val="0"/>
          <w:sz w:val="36"/>
          <w:szCs w:val="36"/>
        </w:rPr>
      </w:pPr>
      <w:r>
        <w:rPr>
          <w:rFonts w:hint="eastAsia"/>
          <w:b/>
          <w:bCs/>
          <w:sz w:val="36"/>
          <w:szCs w:val="36"/>
        </w:rPr>
        <w:t>Porcine DKK-1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C604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65EB7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27D18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247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98B2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1532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5A8A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DE40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D414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16EC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BD83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FDC0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CD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1FAC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4B836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95DE1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4D2EE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6D0F2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2BFC1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C5619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F1939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8720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143E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2A43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F5A4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A660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D805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7549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ickkopf相关蛋白1是一种由DKK1基因编码的蛋白质，该基因定位于染色体10q11.2。该基因编码一种属于dickkopf家族的蛋白质。它是一种具有两个富含半胱氨酸区域的分泌蛋白，通过抑制WNT信号通路参与胚胎发育。骨髓、血浆和外周血中DKK1水平升高与多发性骨髓瘤患者存在溶骨性骨病变有关。</w:t>
      </w:r>
    </w:p>
    <w:p w14:paraId="272847D2">
      <w:pPr>
        <w:ind w:firstLine="441" w:firstLineChars="0"/>
        <w:rPr>
          <w:rFonts w:hint="default" w:ascii="Times New Roman" w:hAnsi="Times New Roman" w:cs="Times New Roman"/>
        </w:rPr>
      </w:pPr>
    </w:p>
    <w:p w14:paraId="433C76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FD54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3564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D62E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58AD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FF3F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6126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9E3B3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AF6A03">
      <w:pPr>
        <w:rPr>
          <w:rFonts w:hint="default" w:ascii="Times New Roman" w:hAnsi="Times New Roman" w:cs="Times New Roman"/>
        </w:rPr>
      </w:pPr>
      <w:r>
        <w:rPr>
          <w:rFonts w:hint="default" w:ascii="Times New Roman" w:hAnsi="Times New Roman" w:cs="Times New Roman"/>
        </w:rPr>
        <w:br w:type="page"/>
      </w:r>
    </w:p>
    <w:p w14:paraId="07EA0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6D69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CA72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F8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73D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87D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EB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CC9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881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A87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E211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7E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3A4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87B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0D4A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7D8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BC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E03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59F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782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9E4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B3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3F7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1AF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CB8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278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18F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31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D066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6D5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96C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DBD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AC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0E1B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2B1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9E7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867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14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EEAD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CD82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3DF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816D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8F5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F34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CC36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6FAF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294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A52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888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C6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5A6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BB00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694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122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A05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92F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F13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2DF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D05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690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CB2A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323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E84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1FA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396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AAA9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336CF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B79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085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058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4704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5E8D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82C49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7C92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2725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F7A7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1A2D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3007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D802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0B4D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9DDA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CFFB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D2C7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BFFA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43BCC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BBAD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F137F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6BAC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5D47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9845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BE6E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2ED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BF9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54A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9D7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FF7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72E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BF56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A86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A6F9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FCD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A11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0B9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2DA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341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457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D026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7527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0717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8A0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90A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9A8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3B9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731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0C0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ABB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C7D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52E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35C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82B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193A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6758F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E510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8913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A100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E5658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1074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6012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D80EE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635E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765B3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F2DB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BEBE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CCF7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1CD1B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10CF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D2B2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2DC6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252F4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F63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8116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31DA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AD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714A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8F3B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7D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43DB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04D4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A8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3B22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495D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CC1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B31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443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36C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3B0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E05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1BC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B85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F8B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68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42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A68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4AB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F8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45E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80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6D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F1E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12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05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6C5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6C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31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F07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1A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70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ECD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045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6D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347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1F09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58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B6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6C2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96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F4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94C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9D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D9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655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33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65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A478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82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21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F59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A21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D6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BE4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56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BA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539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74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4C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8FF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C7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D8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E6E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7D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F3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981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2D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86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0FE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F9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BF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9AD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7F486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84C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79B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0D6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E3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33D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594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F4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A34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7A4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3C6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C4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D20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662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DF4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83D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14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EFC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983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E2DA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D4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21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009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584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21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FCF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CDA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5D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DEF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5F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E1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9F1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2E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B5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DD5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DE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69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46F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E39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11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D92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6F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53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ACB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5F9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00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AAF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FF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EF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75B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027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C7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9A5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7E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B3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D05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B20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95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52C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73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77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A2E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B7873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D4BC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9A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43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94A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E6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E6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492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3EF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00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78C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B11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3B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00F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9FF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04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D0B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8A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B7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E12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C5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97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771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453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AE8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62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ABC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07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4D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818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E9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0C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2FA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884A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81B81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76F2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2D6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5CD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40D8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22AC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34D9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1598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8DAB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4280F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11EF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590C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782F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4EFA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629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9C5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81DF55">
      <w:pPr>
        <w:rPr>
          <w:rFonts w:hint="default" w:ascii="Times New Roman" w:hAnsi="Times New Roman" w:cs="Times New Roman"/>
          <w:sz w:val="22"/>
          <w:szCs w:val="22"/>
        </w:rPr>
      </w:pPr>
    </w:p>
    <w:p w14:paraId="0D5967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B5067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DKK-1 Elisa Kit</w:t>
      </w:r>
    </w:p>
    <w:p w14:paraId="09C73F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DF916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159F1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520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5C6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13E9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50A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C2F0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367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3A1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87D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5023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056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7C6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723C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3E9E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FE5F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464E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D1E5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E433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B1A7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34C2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4F0F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4D3E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1F92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E8CB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912C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6895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Dickkopf-related protein 1 is a protein that in humans is encoded by the DKK1 gene, which was mapped to chromosome 10q11.2. This gene encodes a protein that is a member of the dickkopf family. It is a secreted protein with two cysteine rich regions and is involved in embryonic development through its inhibition of the WNT signaling pathway. Elevated levels of DKK1 in bone marrow, plasma and peripheral blood is associated with the presence of osteolytic bone lesions in patients with multiple myeloma.</w:t>
      </w:r>
    </w:p>
    <w:p w14:paraId="3C6ADBA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D4CD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3E16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8C4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F07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1E4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08B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727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3BF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C31217">
      <w:pPr>
        <w:rPr>
          <w:rFonts w:hint="default" w:ascii="Times New Roman" w:hAnsi="Times New Roman" w:cs="Times New Roman"/>
          <w:b/>
          <w:bCs/>
          <w:sz w:val="28"/>
          <w:szCs w:val="28"/>
        </w:rPr>
      </w:pPr>
    </w:p>
    <w:p w14:paraId="4A109713">
      <w:pPr>
        <w:rPr>
          <w:rFonts w:hint="default" w:ascii="Times New Roman" w:hAnsi="Times New Roman" w:cs="Times New Roman"/>
          <w:b/>
          <w:bCs/>
          <w:sz w:val="28"/>
          <w:szCs w:val="28"/>
        </w:rPr>
      </w:pPr>
    </w:p>
    <w:p w14:paraId="6C907CB6">
      <w:pPr>
        <w:rPr>
          <w:rFonts w:hint="default" w:ascii="Times New Roman" w:hAnsi="Times New Roman" w:cs="Times New Roman"/>
          <w:b/>
          <w:bCs/>
          <w:sz w:val="28"/>
          <w:szCs w:val="28"/>
        </w:rPr>
      </w:pPr>
    </w:p>
    <w:p w14:paraId="5C6C9484">
      <w:pPr>
        <w:rPr>
          <w:rFonts w:hint="default" w:ascii="Times New Roman" w:hAnsi="Times New Roman" w:cs="Times New Roman"/>
          <w:b/>
          <w:bCs/>
          <w:sz w:val="28"/>
          <w:szCs w:val="28"/>
        </w:rPr>
      </w:pPr>
    </w:p>
    <w:p w14:paraId="358E290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A67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FEE2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802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2A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17D8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517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EF2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D9C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DB8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3FB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5A5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B9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05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F5E0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5E74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D5B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760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71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7E2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18E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7F7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52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91F7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A3D5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628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867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73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CAF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4D72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25F7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05D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6C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C356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88F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C28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F74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86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8B89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D22D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B7F2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C00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2E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A402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149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507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ACC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28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CA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F8F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E22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999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DD6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F15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320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860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580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C0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541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E3E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254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787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226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093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C39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BD3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E6B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794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7C1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AAF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BB0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911E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14B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0E9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1394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9ABE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819A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E3ED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D175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CBCE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E99C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E967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35C7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EABEB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463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70FE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68387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FEB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3119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B20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912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7AA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566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723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78D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FC3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3F9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16D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8C0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A2D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8E2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828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299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809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5B2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9C9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5B2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B85DB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5F6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D09C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3C77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3A7E4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86A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238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A4B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A40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779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4DA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52D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1D6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8F5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C85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E3B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D4B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926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B91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E82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1A2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A3E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B9D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8D0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7FD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F6C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563C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959E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7A77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1B91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6077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015F6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1A8F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0747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C903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C50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A1B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9DBB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EA34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B904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2831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CA06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A71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14FB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BFE9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AF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1FAC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894D8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847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6E6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132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F6D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0A7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81A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947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C6F5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E96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C092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F2C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E02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C41F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6E3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324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07C4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7E1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C09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84E0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3C1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47E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9768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B5B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FC5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6155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B44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E7B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7226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23A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D9C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6CAD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859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5D2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BB1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5CB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1AF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D0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12E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1A1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B11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027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2DC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0E4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D35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E2A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22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491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8D5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26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050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9BB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E6A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704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19E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31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A7D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40A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D30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2AB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1A2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E6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14C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63A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84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145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8AA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F22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C04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421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46B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B1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162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458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90B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317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0AC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49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3245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DFE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9A90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C07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529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F42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303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822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551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1C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5EC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59C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65D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1E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6D9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081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96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AEA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D4E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ACC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148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AB1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51E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032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F85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46A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F3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19C3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19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94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892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27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B12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65D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1E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E40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E3B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E3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62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219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0D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7B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081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6AD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C38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807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BBD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FD0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402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43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1F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A5D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387A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E72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8D9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F6BA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58E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57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A53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B62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92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7E5B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859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53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857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B06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B4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888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19E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02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549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745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53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9EA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EDE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93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C579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BB6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6B9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7B7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B03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D88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9E0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2CE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E00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257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D02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129A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BA7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C83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8EBB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416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9D3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70C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02F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8BA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FB7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EA9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5EC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46B5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921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DDF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1613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87A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1B77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CD57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CD57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F015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AC5F9D">
    <w:pPr>
      <w:pStyle w:val="6"/>
      <w:jc w:val="both"/>
    </w:pPr>
  </w:p>
  <w:p w14:paraId="5D10354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677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858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7F4CB0"/>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7819</Words>
  <Characters>13862</Characters>
  <Lines>251</Lines>
  <Paragraphs>70</Paragraphs>
  <TotalTime>0</TotalTime>
  <ScaleCrop>false</ScaleCrop>
  <LinksUpToDate>false</LinksUpToDate>
  <CharactersWithSpaces>15013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2026-08-07T07:24:08Z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